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3D" w:rsidRPr="000C6FF2" w:rsidRDefault="00340C3D" w:rsidP="00340C3D">
      <w:pPr>
        <w:spacing w:after="0" w:line="240" w:lineRule="auto"/>
        <w:jc w:val="center"/>
        <w:rPr>
          <w:rFonts w:ascii="Courier New" w:eastAsia="Times New Roman" w:hAnsi="Courier New" w:cs="Times New Roman"/>
          <w:b/>
          <w:sz w:val="28"/>
          <w:szCs w:val="20"/>
          <w:lang w:eastAsia="ru-RU"/>
        </w:rPr>
      </w:pPr>
      <w:r>
        <w:rPr>
          <w:rFonts w:ascii="Times New Roman" w:eastAsia="Times New Roman" w:hAnsi="Times New Roman" w:cs="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340C3D" w:rsidRPr="000C6FF2" w:rsidRDefault="00340C3D" w:rsidP="00340C3D">
      <w:pPr>
        <w:keepNext/>
        <w:spacing w:after="0" w:line="240" w:lineRule="auto"/>
        <w:jc w:val="center"/>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 xml:space="preserve">КОНТРОЛЬНО-РЕВИЗИОННАЯ  КОМИССИЯ </w:t>
      </w:r>
    </w:p>
    <w:p w:rsidR="00340C3D" w:rsidRPr="000C6FF2" w:rsidRDefault="00340C3D" w:rsidP="00340C3D">
      <w:pPr>
        <w:keepNext/>
        <w:spacing w:after="0" w:line="240" w:lineRule="auto"/>
        <w:jc w:val="center"/>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ЕТКУЛЬСКОГО МУНИЦИПАЛЬНОГО РАЙОНА</w:t>
      </w:r>
    </w:p>
    <w:p w:rsidR="00340C3D" w:rsidRPr="000C6FF2" w:rsidRDefault="00340C3D" w:rsidP="00340C3D">
      <w:pPr>
        <w:spacing w:after="0" w:line="240" w:lineRule="auto"/>
        <w:jc w:val="center"/>
        <w:rPr>
          <w:rFonts w:ascii="Arial" w:eastAsia="Times New Roman" w:hAnsi="Arial" w:cs="Arial"/>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340C3D" w:rsidRPr="000C6FF2" w:rsidTr="00D76282">
        <w:trPr>
          <w:trHeight w:hRule="exact" w:val="80"/>
        </w:trPr>
        <w:tc>
          <w:tcPr>
            <w:tcW w:w="10206" w:type="dxa"/>
          </w:tcPr>
          <w:p w:rsidR="00340C3D" w:rsidRPr="000C6FF2" w:rsidRDefault="00340C3D" w:rsidP="00D76282">
            <w:pPr>
              <w:spacing w:after="0" w:line="240" w:lineRule="auto"/>
              <w:jc w:val="center"/>
              <w:rPr>
                <w:rFonts w:ascii="Arial" w:eastAsia="Times New Roman" w:hAnsi="Arial" w:cs="Arial"/>
                <w:b/>
                <w:sz w:val="36"/>
                <w:szCs w:val="20"/>
                <w:lang w:eastAsia="ru-RU"/>
              </w:rPr>
            </w:pPr>
          </w:p>
        </w:tc>
      </w:tr>
    </w:tbl>
    <w:p w:rsidR="00340C3D" w:rsidRPr="000C6FF2" w:rsidRDefault="00340C3D" w:rsidP="00340C3D">
      <w:pPr>
        <w:spacing w:after="0" w:line="240" w:lineRule="auto"/>
        <w:jc w:val="center"/>
        <w:rPr>
          <w:rFonts w:ascii="Times New Roman" w:eastAsia="Times New Roman" w:hAnsi="Times New Roman" w:cs="Times New Roman"/>
          <w:lang w:eastAsia="ru-RU"/>
        </w:rPr>
      </w:pPr>
      <w:r w:rsidRPr="000C6FF2">
        <w:rPr>
          <w:rFonts w:ascii="Times New Roman" w:eastAsia="Times New Roman" w:hAnsi="Times New Roman" w:cs="Times New Roman"/>
          <w:lang w:eastAsia="ru-RU"/>
        </w:rPr>
        <w:t xml:space="preserve">Ленина ул., д. 34, </w:t>
      </w:r>
      <w:proofErr w:type="spellStart"/>
      <w:r w:rsidRPr="000C6FF2">
        <w:rPr>
          <w:rFonts w:ascii="Times New Roman" w:eastAsia="Times New Roman" w:hAnsi="Times New Roman" w:cs="Times New Roman"/>
          <w:lang w:eastAsia="ru-RU"/>
        </w:rPr>
        <w:t>каб</w:t>
      </w:r>
      <w:proofErr w:type="spellEnd"/>
      <w:r w:rsidRPr="000C6FF2">
        <w:rPr>
          <w:rFonts w:ascii="Times New Roman" w:eastAsia="Times New Roman" w:hAnsi="Times New Roman" w:cs="Times New Roman"/>
          <w:lang w:eastAsia="ru-RU"/>
        </w:rPr>
        <w:t>. 37, с. Еткуль, 456560. тел./факс (35145) 2-26-93</w:t>
      </w:r>
    </w:p>
    <w:p w:rsidR="00340C3D" w:rsidRPr="000C6FF2" w:rsidRDefault="00340C3D" w:rsidP="00340C3D">
      <w:pPr>
        <w:tabs>
          <w:tab w:val="left" w:pos="1560"/>
          <w:tab w:val="left" w:pos="7665"/>
        </w:tabs>
        <w:spacing w:after="0" w:line="240" w:lineRule="auto"/>
        <w:rPr>
          <w:rFonts w:ascii="Times New Roman" w:eastAsia="Times New Roman" w:hAnsi="Times New Roman" w:cs="Times New Roman"/>
          <w:bCs/>
          <w:sz w:val="24"/>
          <w:szCs w:val="24"/>
          <w:lang w:eastAsia="ru-RU"/>
        </w:rPr>
      </w:pPr>
      <w:r w:rsidRPr="000C6FF2">
        <w:rPr>
          <w:rFonts w:ascii="Times New Roman" w:eastAsia="Times New Roman" w:hAnsi="Times New Roman" w:cs="Times New Roman"/>
          <w:bCs/>
          <w:sz w:val="24"/>
          <w:szCs w:val="24"/>
          <w:lang w:eastAsia="ru-RU"/>
        </w:rPr>
        <w:tab/>
      </w:r>
    </w:p>
    <w:p w:rsidR="00340C3D" w:rsidRDefault="00340C3D" w:rsidP="00340C3D">
      <w:pPr>
        <w:tabs>
          <w:tab w:val="left" w:pos="1560"/>
          <w:tab w:val="left" w:pos="7665"/>
        </w:tabs>
        <w:spacing w:after="0" w:line="240" w:lineRule="auto"/>
        <w:rPr>
          <w:rFonts w:ascii="Times New Roman" w:eastAsia="Times New Roman" w:hAnsi="Times New Roman" w:cs="Times New Roman"/>
          <w:bCs/>
          <w:lang w:eastAsia="ru-RU"/>
        </w:rPr>
      </w:pPr>
      <w:r w:rsidRPr="000C6FF2">
        <w:rPr>
          <w:rFonts w:ascii="Times New Roman" w:eastAsia="Times New Roman" w:hAnsi="Times New Roman" w:cs="Times New Roman"/>
          <w:bCs/>
          <w:lang w:eastAsia="ru-RU"/>
        </w:rPr>
        <w:t xml:space="preserve">с. Еткуль   </w:t>
      </w:r>
    </w:p>
    <w:p w:rsidR="00340C3D" w:rsidRPr="00361DFD" w:rsidRDefault="00340C3D" w:rsidP="00340C3D">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BB62C1">
        <w:rPr>
          <w:rFonts w:ascii="Times New Roman" w:eastAsia="Times New Roman" w:hAnsi="Times New Roman" w:cs="Times New Roman"/>
          <w:bCs/>
          <w:lang w:eastAsia="ru-RU"/>
        </w:rPr>
        <w:t>15</w:t>
      </w:r>
      <w:r>
        <w:rPr>
          <w:rFonts w:ascii="Times New Roman" w:eastAsia="Times New Roman" w:hAnsi="Times New Roman" w:cs="Times New Roman"/>
          <w:bCs/>
          <w:lang w:eastAsia="ru-RU"/>
        </w:rPr>
        <w:t xml:space="preserve"> »   марта 2018г.</w:t>
      </w:r>
    </w:p>
    <w:p w:rsidR="00340C3D" w:rsidRPr="00361DFD" w:rsidRDefault="00340C3D" w:rsidP="00340C3D">
      <w:pPr>
        <w:spacing w:after="0" w:line="240" w:lineRule="auto"/>
        <w:jc w:val="center"/>
        <w:rPr>
          <w:rFonts w:ascii="Times New Roman" w:eastAsia="Times New Roman" w:hAnsi="Times New Roman" w:cs="Times New Roman"/>
          <w:b/>
          <w:lang w:eastAsia="ru-RU"/>
        </w:rPr>
      </w:pPr>
    </w:p>
    <w:p w:rsidR="00340C3D" w:rsidRPr="00334A59" w:rsidRDefault="00340C3D" w:rsidP="00340C3D">
      <w:pPr>
        <w:spacing w:after="0" w:line="240" w:lineRule="auto"/>
        <w:jc w:val="center"/>
        <w:rPr>
          <w:rFonts w:ascii="Times New Roman" w:eastAsia="Times New Roman" w:hAnsi="Times New Roman" w:cs="Times New Roman"/>
          <w:b/>
          <w:sz w:val="24"/>
          <w:szCs w:val="24"/>
          <w:lang w:eastAsia="ru-RU"/>
        </w:rPr>
      </w:pPr>
      <w:proofErr w:type="gramStart"/>
      <w:r w:rsidRPr="00334A59">
        <w:rPr>
          <w:rFonts w:ascii="Times New Roman" w:eastAsia="Times New Roman" w:hAnsi="Times New Roman" w:cs="Times New Roman"/>
          <w:b/>
          <w:sz w:val="24"/>
          <w:szCs w:val="24"/>
          <w:lang w:eastAsia="ru-RU"/>
        </w:rPr>
        <w:t>З</w:t>
      </w:r>
      <w:proofErr w:type="gramEnd"/>
      <w:r w:rsidRPr="00334A59">
        <w:rPr>
          <w:rFonts w:ascii="Times New Roman" w:eastAsia="Times New Roman" w:hAnsi="Times New Roman" w:cs="Times New Roman"/>
          <w:b/>
          <w:sz w:val="24"/>
          <w:szCs w:val="24"/>
          <w:lang w:eastAsia="ru-RU"/>
        </w:rPr>
        <w:t xml:space="preserve"> А К Л Ю Ч Е Н И  Е № </w:t>
      </w:r>
      <w:r w:rsidR="00013E8B">
        <w:rPr>
          <w:rFonts w:ascii="Times New Roman" w:eastAsia="Times New Roman" w:hAnsi="Times New Roman" w:cs="Times New Roman"/>
          <w:b/>
          <w:sz w:val="24"/>
          <w:szCs w:val="24"/>
          <w:lang w:eastAsia="ru-RU"/>
        </w:rPr>
        <w:t xml:space="preserve"> 19</w:t>
      </w:r>
      <w:r>
        <w:rPr>
          <w:rFonts w:ascii="Times New Roman" w:eastAsia="Times New Roman" w:hAnsi="Times New Roman" w:cs="Times New Roman"/>
          <w:b/>
          <w:sz w:val="24"/>
          <w:szCs w:val="24"/>
          <w:lang w:eastAsia="ru-RU"/>
        </w:rPr>
        <w:t>/</w:t>
      </w:r>
      <w:r w:rsidRPr="00334A59">
        <w:rPr>
          <w:rFonts w:ascii="Times New Roman" w:eastAsia="Times New Roman" w:hAnsi="Times New Roman" w:cs="Times New Roman"/>
          <w:b/>
          <w:sz w:val="24"/>
          <w:szCs w:val="24"/>
          <w:lang w:eastAsia="ru-RU"/>
        </w:rPr>
        <w:t>з</w:t>
      </w:r>
    </w:p>
    <w:p w:rsidR="00340C3D" w:rsidRPr="00334A59" w:rsidRDefault="00340C3D" w:rsidP="00340C3D">
      <w:pPr>
        <w:spacing w:after="0" w:line="240" w:lineRule="auto"/>
        <w:jc w:val="center"/>
        <w:rPr>
          <w:rFonts w:ascii="Times New Roman" w:eastAsia="Times New Roman" w:hAnsi="Times New Roman" w:cs="Times New Roman"/>
          <w:b/>
          <w:sz w:val="24"/>
          <w:szCs w:val="24"/>
          <w:lang w:eastAsia="ru-RU"/>
        </w:rPr>
      </w:pPr>
    </w:p>
    <w:p w:rsidR="00340C3D" w:rsidRPr="00334A59" w:rsidRDefault="00340C3D" w:rsidP="00340C3D">
      <w:pPr>
        <w:spacing w:after="0" w:line="240" w:lineRule="auto"/>
        <w:jc w:val="center"/>
        <w:rPr>
          <w:rFonts w:ascii="Times New Roman" w:eastAsia="Times New Roman" w:hAnsi="Times New Roman" w:cs="Times New Roman"/>
          <w:b/>
          <w:sz w:val="24"/>
          <w:szCs w:val="24"/>
          <w:lang w:eastAsia="ru-RU"/>
        </w:rPr>
      </w:pPr>
      <w:r w:rsidRPr="00334A59">
        <w:rPr>
          <w:rFonts w:ascii="Times New Roman" w:eastAsia="Times New Roman" w:hAnsi="Times New Roman" w:cs="Times New Roman"/>
          <w:b/>
          <w:sz w:val="24"/>
          <w:szCs w:val="24"/>
          <w:lang w:eastAsia="ru-RU"/>
        </w:rPr>
        <w:t>Контрольно-ревизионной комиссии Еткульского муниципального района</w:t>
      </w:r>
    </w:p>
    <w:p w:rsidR="00340C3D" w:rsidRPr="00334A59" w:rsidRDefault="00340C3D" w:rsidP="00340C3D">
      <w:pPr>
        <w:spacing w:after="0" w:line="240" w:lineRule="auto"/>
        <w:jc w:val="center"/>
        <w:rPr>
          <w:rFonts w:ascii="Times New Roman" w:eastAsia="Times New Roman" w:hAnsi="Times New Roman" w:cs="Times New Roman"/>
          <w:b/>
          <w:sz w:val="24"/>
          <w:szCs w:val="24"/>
          <w:lang w:eastAsia="ru-RU"/>
        </w:rPr>
      </w:pPr>
      <w:r w:rsidRPr="00334A59">
        <w:rPr>
          <w:rFonts w:ascii="Times New Roman" w:eastAsia="Times New Roman" w:hAnsi="Times New Roman" w:cs="Times New Roman"/>
          <w:b/>
          <w:sz w:val="24"/>
          <w:szCs w:val="24"/>
          <w:lang w:eastAsia="ru-RU"/>
        </w:rPr>
        <w:t>по  результатам  внешней  проверки  годовой  бюджетной  отчетности</w:t>
      </w:r>
    </w:p>
    <w:p w:rsidR="00340C3D" w:rsidRPr="00334A59" w:rsidRDefault="00F3049E" w:rsidP="00340C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Управления культуры, туризма и молодёжной политики а</w:t>
      </w:r>
      <w:r w:rsidR="00340C3D" w:rsidRPr="00334A59">
        <w:rPr>
          <w:rFonts w:ascii="Times New Roman" w:eastAsia="Times New Roman" w:hAnsi="Times New Roman" w:cs="Times New Roman"/>
          <w:b/>
          <w:sz w:val="24"/>
          <w:szCs w:val="24"/>
          <w:lang w:eastAsia="ru-RU"/>
        </w:rPr>
        <w:t>дминистрации Еткульского  муниципального  района    за  2017 год.</w:t>
      </w:r>
    </w:p>
    <w:p w:rsidR="00340C3D" w:rsidRPr="00334A59" w:rsidRDefault="00340C3D" w:rsidP="00340C3D">
      <w:pPr>
        <w:spacing w:after="0" w:line="240" w:lineRule="auto"/>
        <w:jc w:val="center"/>
        <w:rPr>
          <w:rFonts w:ascii="Times New Roman" w:eastAsia="Times New Roman" w:hAnsi="Times New Roman" w:cs="Times New Roman"/>
          <w:sz w:val="24"/>
          <w:szCs w:val="24"/>
          <w:lang w:eastAsia="ru-RU"/>
        </w:rPr>
      </w:pPr>
    </w:p>
    <w:p w:rsidR="00340C3D" w:rsidRPr="00361DFD" w:rsidRDefault="00340C3D" w:rsidP="00340C3D">
      <w:pPr>
        <w:tabs>
          <w:tab w:val="left" w:pos="1260"/>
        </w:tabs>
        <w:spacing w:after="0" w:line="240" w:lineRule="auto"/>
        <w:ind w:left="142" w:firstLine="1134"/>
        <w:jc w:val="both"/>
        <w:rPr>
          <w:rFonts w:ascii="Times New Roman" w:eastAsia="Times New Roman" w:hAnsi="Times New Roman" w:cs="Times New Roman"/>
          <w:sz w:val="24"/>
          <w:szCs w:val="24"/>
          <w:lang w:eastAsia="ru-RU"/>
        </w:rPr>
      </w:pPr>
    </w:p>
    <w:p w:rsidR="00340C3D" w:rsidRPr="002230E5" w:rsidRDefault="00340C3D" w:rsidP="00E65A21">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230E5">
        <w:rPr>
          <w:rFonts w:ascii="Times New Roman" w:eastAsia="Times New Roman" w:hAnsi="Times New Roman" w:cs="Times New Roman"/>
          <w:sz w:val="24"/>
          <w:szCs w:val="24"/>
          <w:lang w:eastAsia="ru-RU"/>
        </w:rPr>
        <w:t>На основании статьи 264.4. Бюджетного  Кодекса  РФ,  распоряжения председателя контрольно-ревизионной комиссии  Еткульского муниципального района  В.Г. Садовского  « О внешней  проверкегодовой бюджетной отчетности Еткульского муниципального района»</w:t>
      </w:r>
      <w:r w:rsidRPr="00952F3D">
        <w:rPr>
          <w:rFonts w:ascii="Times New Roman" w:eastAsia="Times New Roman" w:hAnsi="Times New Roman"/>
          <w:sz w:val="24"/>
          <w:szCs w:val="24"/>
          <w:lang w:eastAsia="ru-RU"/>
        </w:rPr>
        <w:t xml:space="preserve">№ </w:t>
      </w:r>
      <w:r w:rsidR="00013E8B">
        <w:rPr>
          <w:rFonts w:ascii="Times New Roman" w:eastAsia="Times New Roman" w:hAnsi="Times New Roman"/>
          <w:sz w:val="24"/>
          <w:szCs w:val="24"/>
          <w:lang w:eastAsia="ru-RU"/>
        </w:rPr>
        <w:t>01-06/03-ОД  от 23.01.2018</w:t>
      </w: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 xml:space="preserve"> ,</w:t>
      </w:r>
      <w:proofErr w:type="gramEnd"/>
      <w:r w:rsidRPr="002230E5">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Еткульского муниципального района Н.Ю. Трапезниковой подготовлено Заключение  по результатам внешней проверки годов</w:t>
      </w:r>
      <w:r>
        <w:rPr>
          <w:rFonts w:ascii="Times New Roman" w:eastAsia="Times New Roman" w:hAnsi="Times New Roman" w:cs="Times New Roman"/>
          <w:sz w:val="24"/>
          <w:szCs w:val="24"/>
          <w:lang w:eastAsia="ru-RU"/>
        </w:rPr>
        <w:t xml:space="preserve">ой бюджетной отчетности </w:t>
      </w:r>
      <w:r w:rsidR="00F3049E">
        <w:rPr>
          <w:rFonts w:ascii="Times New Roman" w:eastAsia="Times New Roman" w:hAnsi="Times New Roman" w:cs="Times New Roman"/>
          <w:sz w:val="24"/>
          <w:szCs w:val="24"/>
          <w:lang w:eastAsia="ru-RU"/>
        </w:rPr>
        <w:t xml:space="preserve"> Управления культуры, туризма и молодёжной политики </w:t>
      </w:r>
      <w:r w:rsidRPr="002230E5">
        <w:rPr>
          <w:rFonts w:ascii="Times New Roman" w:eastAsia="Times New Roman" w:hAnsi="Times New Roman" w:cs="Times New Roman"/>
          <w:sz w:val="24"/>
          <w:szCs w:val="24"/>
          <w:lang w:eastAsia="ru-RU"/>
        </w:rPr>
        <w:t xml:space="preserve"> администрации Еткульског</w:t>
      </w:r>
      <w:r>
        <w:rPr>
          <w:rFonts w:ascii="Times New Roman" w:eastAsia="Times New Roman" w:hAnsi="Times New Roman" w:cs="Times New Roman"/>
          <w:sz w:val="24"/>
          <w:szCs w:val="24"/>
          <w:lang w:eastAsia="ru-RU"/>
        </w:rPr>
        <w:t>о муниципального района  за 2017</w:t>
      </w:r>
      <w:r w:rsidRPr="002230E5">
        <w:rPr>
          <w:rFonts w:ascii="Times New Roman" w:eastAsia="Times New Roman" w:hAnsi="Times New Roman" w:cs="Times New Roman"/>
          <w:sz w:val="24"/>
          <w:szCs w:val="24"/>
          <w:lang w:eastAsia="ru-RU"/>
        </w:rPr>
        <w:t xml:space="preserve"> год.</w:t>
      </w:r>
    </w:p>
    <w:p w:rsidR="00340C3D" w:rsidRPr="002230E5" w:rsidRDefault="00340C3D" w:rsidP="00E65A21">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F3049E" w:rsidRPr="002230E5" w:rsidRDefault="00340C3D" w:rsidP="00E65A21">
      <w:pPr>
        <w:spacing w:after="0" w:line="240" w:lineRule="auto"/>
        <w:ind w:left="-567" w:firstLine="567"/>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годовая бюдж</w:t>
      </w:r>
      <w:r>
        <w:rPr>
          <w:rFonts w:ascii="Times New Roman" w:eastAsia="Times New Roman" w:hAnsi="Times New Roman" w:cs="Times New Roman"/>
          <w:sz w:val="24"/>
          <w:szCs w:val="24"/>
        </w:rPr>
        <w:t xml:space="preserve">етная  </w:t>
      </w:r>
      <w:r>
        <w:rPr>
          <w:rFonts w:ascii="Times New Roman" w:eastAsia="Times New Roman" w:hAnsi="Times New Roman"/>
          <w:sz w:val="24"/>
          <w:szCs w:val="24"/>
        </w:rPr>
        <w:t xml:space="preserve">отчётность </w:t>
      </w:r>
      <w:r w:rsidR="00F3049E">
        <w:rPr>
          <w:rFonts w:ascii="Times New Roman" w:eastAsia="Times New Roman" w:hAnsi="Times New Roman" w:cs="Times New Roman"/>
          <w:sz w:val="24"/>
          <w:szCs w:val="24"/>
          <w:lang w:eastAsia="ru-RU"/>
        </w:rPr>
        <w:t xml:space="preserve">Управления культуры, туризма и молодёжной политики </w:t>
      </w:r>
      <w:r w:rsidR="00BB62C1">
        <w:rPr>
          <w:rFonts w:ascii="Times New Roman" w:eastAsia="Times New Roman" w:hAnsi="Times New Roman" w:cs="Times New Roman"/>
          <w:sz w:val="24"/>
          <w:szCs w:val="24"/>
          <w:lang w:eastAsia="ru-RU"/>
        </w:rPr>
        <w:t>администрации Еткульского муниципального района</w:t>
      </w:r>
      <w:r w:rsidR="00F3049E">
        <w:rPr>
          <w:rFonts w:ascii="Times New Roman" w:eastAsia="Times New Roman" w:hAnsi="Times New Roman" w:cs="Times New Roman"/>
          <w:sz w:val="24"/>
          <w:szCs w:val="24"/>
          <w:lang w:eastAsia="ru-RU"/>
        </w:rPr>
        <w:t xml:space="preserve">  за 2017</w:t>
      </w:r>
      <w:r w:rsidR="00F3049E" w:rsidRPr="002230E5">
        <w:rPr>
          <w:rFonts w:ascii="Times New Roman" w:eastAsia="Times New Roman" w:hAnsi="Times New Roman" w:cs="Times New Roman"/>
          <w:sz w:val="24"/>
          <w:szCs w:val="24"/>
          <w:lang w:eastAsia="ru-RU"/>
        </w:rPr>
        <w:t xml:space="preserve"> год.</w:t>
      </w:r>
    </w:p>
    <w:p w:rsidR="00340C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340C3D" w:rsidRPr="00494F50"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w:t>
      </w:r>
      <w:proofErr w:type="gramStart"/>
      <w:r w:rsidRPr="00494F50">
        <w:rPr>
          <w:rFonts w:ascii="Times New Roman" w:eastAsia="Times New Roman" w:hAnsi="Times New Roman"/>
          <w:b/>
          <w:sz w:val="24"/>
          <w:szCs w:val="24"/>
        </w:rPr>
        <w:t xml:space="preserve"> :</w:t>
      </w:r>
      <w:proofErr w:type="gramEnd"/>
    </w:p>
    <w:p w:rsidR="00340C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494F50">
        <w:rPr>
          <w:rFonts w:ascii="Times New Roman" w:eastAsia="Times New Roman" w:hAnsi="Times New Roman"/>
          <w:sz w:val="24"/>
          <w:szCs w:val="24"/>
        </w:rPr>
        <w:t xml:space="preserve">Проанализировать и оценить  содержащуюся  в годовой отчетности информацию </w:t>
      </w:r>
      <w:r>
        <w:rPr>
          <w:rFonts w:ascii="Times New Roman" w:eastAsia="Times New Roman" w:hAnsi="Times New Roman"/>
          <w:sz w:val="24"/>
          <w:szCs w:val="24"/>
        </w:rPr>
        <w:t xml:space="preserve">о бюджетной деятельности учреждения </w:t>
      </w:r>
      <w:r w:rsidRPr="00494F50">
        <w:rPr>
          <w:rFonts w:ascii="Times New Roman" w:eastAsia="Times New Roman" w:hAnsi="Times New Roman"/>
          <w:sz w:val="24"/>
          <w:szCs w:val="24"/>
        </w:rPr>
        <w:t xml:space="preserve">на предмет  полноты и достоверности </w:t>
      </w:r>
      <w:r>
        <w:rPr>
          <w:rFonts w:ascii="Times New Roman" w:eastAsia="Times New Roman" w:hAnsi="Times New Roman"/>
          <w:sz w:val="24"/>
          <w:szCs w:val="24"/>
        </w:rPr>
        <w:t xml:space="preserve"> отчётных данных</w:t>
      </w:r>
      <w:r w:rsidRPr="00494F50">
        <w:rPr>
          <w:rFonts w:ascii="Times New Roman" w:eastAsia="Times New Roman" w:hAnsi="Times New Roman"/>
          <w:sz w:val="24"/>
          <w:szCs w:val="24"/>
        </w:rPr>
        <w:t>, законности  и эффективности  исполнения сметы.</w:t>
      </w:r>
    </w:p>
    <w:p w:rsidR="00340C3D" w:rsidRPr="00494F50"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340C3D" w:rsidRPr="00E662D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b/>
          <w:sz w:val="24"/>
          <w:szCs w:val="24"/>
        </w:rPr>
      </w:pPr>
      <w:r w:rsidRPr="00E662DD">
        <w:rPr>
          <w:rFonts w:ascii="Times New Roman" w:eastAsia="Times New Roman" w:hAnsi="Times New Roman"/>
          <w:b/>
          <w:sz w:val="24"/>
          <w:szCs w:val="24"/>
        </w:rPr>
        <w:t xml:space="preserve">Задачи внешней проверки: </w:t>
      </w:r>
    </w:p>
    <w:p w:rsidR="00340C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292926">
        <w:rPr>
          <w:rFonts w:ascii="Times New Roman" w:eastAsia="Times New Roman" w:hAnsi="Times New Roman"/>
          <w:sz w:val="24"/>
          <w:szCs w:val="24"/>
        </w:rPr>
        <w:t>-</w:t>
      </w:r>
      <w:r w:rsidRPr="00494F50">
        <w:rPr>
          <w:rFonts w:ascii="Times New Roman" w:eastAsia="Times New Roman" w:hAnsi="Times New Roman"/>
          <w:sz w:val="24"/>
          <w:szCs w:val="24"/>
        </w:rPr>
        <w:t>Провести анализ представленной к пров</w:t>
      </w:r>
      <w:r>
        <w:rPr>
          <w:rFonts w:ascii="Times New Roman" w:eastAsia="Times New Roman" w:hAnsi="Times New Roman"/>
          <w:sz w:val="24"/>
          <w:szCs w:val="24"/>
        </w:rPr>
        <w:t>ерке</w:t>
      </w:r>
      <w:r w:rsidR="00F3049E">
        <w:rPr>
          <w:rFonts w:ascii="Times New Roman" w:eastAsia="Times New Roman" w:hAnsi="Times New Roman"/>
          <w:sz w:val="24"/>
          <w:szCs w:val="24"/>
        </w:rPr>
        <w:t xml:space="preserve"> отчетности Управления культур</w:t>
      </w:r>
      <w:r w:rsidR="00843493">
        <w:rPr>
          <w:rFonts w:ascii="Times New Roman" w:eastAsia="Times New Roman" w:hAnsi="Times New Roman"/>
          <w:sz w:val="24"/>
          <w:szCs w:val="24"/>
        </w:rPr>
        <w:t>ы, туризма и молодёжной политики</w:t>
      </w:r>
      <w:r>
        <w:rPr>
          <w:rFonts w:ascii="Times New Roman" w:eastAsia="Times New Roman" w:hAnsi="Times New Roman"/>
          <w:sz w:val="24"/>
          <w:szCs w:val="24"/>
        </w:rPr>
        <w:t xml:space="preserve"> по</w:t>
      </w:r>
      <w:r w:rsidRPr="00494F50">
        <w:rPr>
          <w:rFonts w:ascii="Times New Roman" w:eastAsia="Times New Roman" w:hAnsi="Times New Roman"/>
          <w:sz w:val="24"/>
          <w:szCs w:val="24"/>
        </w:rPr>
        <w:t xml:space="preserve"> содержанию</w:t>
      </w:r>
      <w:r w:rsidR="00F3049E">
        <w:rPr>
          <w:rFonts w:ascii="Times New Roman" w:eastAsia="Times New Roman" w:hAnsi="Times New Roman"/>
          <w:sz w:val="24"/>
          <w:szCs w:val="24"/>
        </w:rPr>
        <w:t xml:space="preserve"> (далее</w:t>
      </w:r>
      <w:r w:rsidR="00D5157A">
        <w:rPr>
          <w:rFonts w:ascii="Times New Roman" w:eastAsia="Times New Roman" w:hAnsi="Times New Roman"/>
          <w:sz w:val="24"/>
          <w:szCs w:val="24"/>
        </w:rPr>
        <w:t>-</w:t>
      </w:r>
      <w:r w:rsidR="00F3049E">
        <w:rPr>
          <w:rFonts w:ascii="Times New Roman" w:eastAsia="Times New Roman" w:hAnsi="Times New Roman"/>
          <w:sz w:val="24"/>
          <w:szCs w:val="24"/>
        </w:rPr>
        <w:t>Управление культуры)</w:t>
      </w:r>
      <w:r w:rsidRPr="00494F50">
        <w:rPr>
          <w:rFonts w:ascii="Times New Roman" w:eastAsia="Times New Roman" w:hAnsi="Times New Roman"/>
          <w:sz w:val="24"/>
          <w:szCs w:val="24"/>
        </w:rPr>
        <w:t xml:space="preserve">, </w:t>
      </w:r>
      <w:r>
        <w:rPr>
          <w:rFonts w:ascii="Times New Roman" w:eastAsia="Times New Roman" w:hAnsi="Times New Roman"/>
          <w:sz w:val="24"/>
          <w:szCs w:val="24"/>
        </w:rPr>
        <w:t xml:space="preserve">достоверности и </w:t>
      </w:r>
      <w:r w:rsidRPr="00494F50">
        <w:rPr>
          <w:rFonts w:ascii="Times New Roman" w:eastAsia="Times New Roman" w:hAnsi="Times New Roman"/>
          <w:sz w:val="24"/>
          <w:szCs w:val="24"/>
        </w:rPr>
        <w:t>прозрачности показателей.</w:t>
      </w:r>
    </w:p>
    <w:p w:rsidR="00340C3D" w:rsidRPr="00494F50"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340C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камеральная.</w:t>
      </w:r>
    </w:p>
    <w:p w:rsidR="00340C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b/>
          <w:sz w:val="24"/>
          <w:szCs w:val="24"/>
        </w:rPr>
        <w:t xml:space="preserve">Срок проведения проверки </w:t>
      </w:r>
      <w:r>
        <w:rPr>
          <w:rFonts w:ascii="Times New Roman" w:eastAsia="Times New Roman" w:hAnsi="Times New Roman"/>
          <w:sz w:val="24"/>
          <w:szCs w:val="24"/>
        </w:rPr>
        <w:t xml:space="preserve">  с  20 февраля по 20 марта 2018года.</w:t>
      </w:r>
    </w:p>
    <w:p w:rsidR="00340C3D" w:rsidRPr="00952F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340C3D" w:rsidRPr="000D79A2" w:rsidRDefault="00340C3D" w:rsidP="00E65A21">
      <w:pPr>
        <w:tabs>
          <w:tab w:val="left" w:pos="1260"/>
        </w:tabs>
        <w:spacing w:after="0" w:line="240" w:lineRule="auto"/>
        <w:ind w:left="-567" w:firstLine="567"/>
        <w:jc w:val="both"/>
        <w:rPr>
          <w:rFonts w:ascii="Times New Roman" w:eastAsia="Times New Roman" w:hAnsi="Times New Roman" w:cs="Times New Roman"/>
          <w:b/>
          <w:sz w:val="24"/>
          <w:szCs w:val="24"/>
          <w:lang w:eastAsia="ru-RU"/>
        </w:rPr>
      </w:pPr>
      <w:r w:rsidRPr="000D79A2">
        <w:rPr>
          <w:rFonts w:ascii="Times New Roman" w:eastAsia="Times New Roman" w:hAnsi="Times New Roman" w:cs="Times New Roman"/>
          <w:b/>
          <w:sz w:val="24"/>
          <w:szCs w:val="24"/>
          <w:lang w:eastAsia="ru-RU"/>
        </w:rPr>
        <w:t>Ответственными  должностными лицами в проверяемом периоде являлись:</w:t>
      </w:r>
    </w:p>
    <w:p w:rsidR="00340C3D" w:rsidRPr="00867492" w:rsidRDefault="00340C3D" w:rsidP="00E65A21">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340C3D" w:rsidRPr="00795E19" w:rsidRDefault="00F3049E" w:rsidP="00E65A21">
      <w:pPr>
        <w:tabs>
          <w:tab w:val="left" w:pos="1260"/>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начальник Управления культуры, туризма и молодёжной политики </w:t>
      </w:r>
      <w:r w:rsidRPr="002230E5">
        <w:rPr>
          <w:rFonts w:ascii="Times New Roman" w:eastAsia="Times New Roman" w:hAnsi="Times New Roman" w:cs="Times New Roman"/>
          <w:sz w:val="24"/>
          <w:szCs w:val="24"/>
          <w:lang w:eastAsia="ru-RU"/>
        </w:rPr>
        <w:t xml:space="preserve"> администрации Еткульског</w:t>
      </w:r>
      <w:r>
        <w:rPr>
          <w:rFonts w:ascii="Times New Roman" w:eastAsia="Times New Roman" w:hAnsi="Times New Roman" w:cs="Times New Roman"/>
          <w:sz w:val="24"/>
          <w:szCs w:val="24"/>
          <w:lang w:eastAsia="ru-RU"/>
        </w:rPr>
        <w:t>о муниципального района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Владимир Степанович </w:t>
      </w:r>
      <w:proofErr w:type="spellStart"/>
      <w:r>
        <w:rPr>
          <w:rFonts w:ascii="Times New Roman" w:eastAsia="Times New Roman" w:hAnsi="Times New Roman" w:cs="Times New Roman"/>
          <w:sz w:val="24"/>
          <w:szCs w:val="24"/>
          <w:lang w:eastAsia="ru-RU"/>
        </w:rPr>
        <w:t>Агаян</w:t>
      </w:r>
      <w:proofErr w:type="spellEnd"/>
      <w:r w:rsidR="00B770AE">
        <w:rPr>
          <w:rFonts w:ascii="Times New Roman" w:eastAsia="Times New Roman" w:hAnsi="Times New Roman" w:cs="Times New Roman"/>
          <w:sz w:val="24"/>
          <w:szCs w:val="24"/>
          <w:lang w:eastAsia="ru-RU"/>
        </w:rPr>
        <w:t>;</w:t>
      </w:r>
    </w:p>
    <w:p w:rsidR="00F3049E" w:rsidRPr="00795E19" w:rsidRDefault="00340C3D" w:rsidP="00E65A21">
      <w:pPr>
        <w:tabs>
          <w:tab w:val="left" w:pos="1260"/>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3049E">
        <w:rPr>
          <w:rFonts w:ascii="Times New Roman" w:eastAsia="Times New Roman" w:hAnsi="Times New Roman" w:cs="Times New Roman"/>
          <w:sz w:val="24"/>
          <w:szCs w:val="24"/>
          <w:lang w:eastAsia="ru-RU"/>
        </w:rPr>
        <w:t xml:space="preserve"> главный бухгалтер  Управления культуры, туризма и молодёжной политики </w:t>
      </w:r>
      <w:r w:rsidR="00F3049E" w:rsidRPr="002230E5">
        <w:rPr>
          <w:rFonts w:ascii="Times New Roman" w:eastAsia="Times New Roman" w:hAnsi="Times New Roman" w:cs="Times New Roman"/>
          <w:sz w:val="24"/>
          <w:szCs w:val="24"/>
          <w:lang w:eastAsia="ru-RU"/>
        </w:rPr>
        <w:t xml:space="preserve"> администрации Еткульског</w:t>
      </w:r>
      <w:r w:rsidR="00F3049E">
        <w:rPr>
          <w:rFonts w:ascii="Times New Roman" w:eastAsia="Times New Roman" w:hAnsi="Times New Roman" w:cs="Times New Roman"/>
          <w:sz w:val="24"/>
          <w:szCs w:val="24"/>
          <w:lang w:eastAsia="ru-RU"/>
        </w:rPr>
        <w:t xml:space="preserve">о муниципального района Наталья Александровна </w:t>
      </w:r>
      <w:proofErr w:type="spellStart"/>
      <w:r w:rsidR="00F3049E">
        <w:rPr>
          <w:rFonts w:ascii="Times New Roman" w:eastAsia="Times New Roman" w:hAnsi="Times New Roman" w:cs="Times New Roman"/>
          <w:sz w:val="24"/>
          <w:szCs w:val="24"/>
          <w:lang w:eastAsia="ru-RU"/>
        </w:rPr>
        <w:t>Устьянцева</w:t>
      </w:r>
      <w:proofErr w:type="spellEnd"/>
      <w:r w:rsidR="00B770AE">
        <w:rPr>
          <w:rFonts w:ascii="Times New Roman" w:eastAsia="Times New Roman" w:hAnsi="Times New Roman" w:cs="Times New Roman"/>
          <w:sz w:val="24"/>
          <w:szCs w:val="24"/>
          <w:lang w:eastAsia="ru-RU"/>
        </w:rPr>
        <w:t>.</w:t>
      </w:r>
    </w:p>
    <w:p w:rsidR="007C2CAA" w:rsidRDefault="007C2CAA" w:rsidP="00E65A21">
      <w:pPr>
        <w:tabs>
          <w:tab w:val="left" w:pos="1260"/>
        </w:tabs>
        <w:spacing w:after="0" w:line="240" w:lineRule="auto"/>
        <w:ind w:left="-567" w:firstLine="567"/>
        <w:jc w:val="both"/>
        <w:rPr>
          <w:rFonts w:ascii="Times New Roman" w:eastAsia="Times New Roman" w:hAnsi="Times New Roman"/>
          <w:b/>
          <w:sz w:val="24"/>
          <w:szCs w:val="24"/>
        </w:rPr>
      </w:pPr>
    </w:p>
    <w:p w:rsidR="00BB62C1" w:rsidRDefault="00BB62C1" w:rsidP="00E65A21">
      <w:pPr>
        <w:tabs>
          <w:tab w:val="left" w:pos="1260"/>
        </w:tabs>
        <w:spacing w:after="0" w:line="240" w:lineRule="auto"/>
        <w:ind w:left="-567" w:firstLine="567"/>
        <w:jc w:val="both"/>
        <w:rPr>
          <w:rFonts w:ascii="Times New Roman" w:eastAsia="Times New Roman" w:hAnsi="Times New Roman"/>
          <w:b/>
          <w:sz w:val="24"/>
          <w:szCs w:val="24"/>
        </w:rPr>
      </w:pPr>
    </w:p>
    <w:p w:rsidR="00340C3D" w:rsidRDefault="00340C3D" w:rsidP="00E65A21">
      <w:pPr>
        <w:tabs>
          <w:tab w:val="left" w:pos="1260"/>
        </w:tabs>
        <w:spacing w:after="0" w:line="240" w:lineRule="auto"/>
        <w:ind w:left="-567" w:firstLine="567"/>
        <w:jc w:val="both"/>
        <w:rPr>
          <w:rFonts w:ascii="Times New Roman" w:eastAsia="Times New Roman" w:hAnsi="Times New Roman"/>
          <w:b/>
          <w:sz w:val="24"/>
          <w:szCs w:val="24"/>
        </w:rPr>
      </w:pPr>
      <w:r w:rsidRPr="00DC1F1E">
        <w:rPr>
          <w:rFonts w:ascii="Times New Roman" w:eastAsia="Times New Roman" w:hAnsi="Times New Roman"/>
          <w:b/>
          <w:sz w:val="24"/>
          <w:szCs w:val="24"/>
        </w:rPr>
        <w:t>Вопросы внешней проверки:</w:t>
      </w:r>
    </w:p>
    <w:p w:rsidR="00340C3D" w:rsidRDefault="00340C3D" w:rsidP="00E65A21">
      <w:pPr>
        <w:tabs>
          <w:tab w:val="left" w:pos="885"/>
          <w:tab w:val="left" w:pos="6165"/>
          <w:tab w:val="left" w:pos="6660"/>
          <w:tab w:val="right" w:pos="10205"/>
        </w:tabs>
        <w:spacing w:after="0" w:line="240" w:lineRule="auto"/>
        <w:ind w:left="-567" w:firstLine="567"/>
        <w:rPr>
          <w:rFonts w:ascii="Times New Roman" w:eastAsia="Times New Roman" w:hAnsi="Times New Roman" w:cs="Times New Roman"/>
          <w:b/>
          <w:sz w:val="24"/>
          <w:szCs w:val="24"/>
        </w:rPr>
      </w:pPr>
    </w:p>
    <w:p w:rsidR="00340C3D" w:rsidRDefault="00340C3D" w:rsidP="00E65A21">
      <w:pPr>
        <w:tabs>
          <w:tab w:val="left" w:pos="885"/>
          <w:tab w:val="left" w:pos="6165"/>
          <w:tab w:val="left" w:pos="6660"/>
          <w:tab w:val="right" w:pos="10205"/>
        </w:tabs>
        <w:spacing w:after="0" w:line="240" w:lineRule="auto"/>
        <w:ind w:left="-567" w:firstLine="567"/>
        <w:rPr>
          <w:rFonts w:ascii="Times New Roman" w:eastAsia="Times New Roman" w:hAnsi="Times New Roman"/>
          <w:sz w:val="24"/>
          <w:szCs w:val="24"/>
        </w:rPr>
      </w:pPr>
      <w:r w:rsidRPr="00366280">
        <w:rPr>
          <w:rFonts w:ascii="Times New Roman" w:eastAsia="Times New Roman" w:hAnsi="Times New Roman"/>
          <w:sz w:val="24"/>
          <w:szCs w:val="24"/>
        </w:rPr>
        <w:t xml:space="preserve">- </w:t>
      </w:r>
      <w:r>
        <w:rPr>
          <w:rFonts w:ascii="Times New Roman" w:eastAsia="Times New Roman" w:hAnsi="Times New Roman"/>
          <w:sz w:val="24"/>
          <w:szCs w:val="24"/>
        </w:rPr>
        <w:t xml:space="preserve">организационная </w:t>
      </w:r>
      <w:r w:rsidR="00F3049E">
        <w:rPr>
          <w:rFonts w:ascii="Times New Roman" w:eastAsia="Times New Roman" w:hAnsi="Times New Roman"/>
          <w:sz w:val="24"/>
          <w:szCs w:val="24"/>
        </w:rPr>
        <w:t xml:space="preserve"> структура  Управления  культуры</w:t>
      </w:r>
      <w:r>
        <w:rPr>
          <w:rFonts w:ascii="Times New Roman" w:eastAsia="Times New Roman" w:hAnsi="Times New Roman"/>
          <w:sz w:val="24"/>
          <w:szCs w:val="24"/>
        </w:rPr>
        <w:t>;</w:t>
      </w:r>
    </w:p>
    <w:p w:rsidR="00340C3D" w:rsidRDefault="00340C3D" w:rsidP="00E65A21">
      <w:pPr>
        <w:tabs>
          <w:tab w:val="left" w:pos="885"/>
          <w:tab w:val="left" w:pos="6165"/>
          <w:tab w:val="left" w:pos="6660"/>
          <w:tab w:val="right" w:pos="10205"/>
        </w:tabs>
        <w:spacing w:after="0" w:line="240" w:lineRule="auto"/>
        <w:ind w:left="-567" w:firstLine="567"/>
        <w:rPr>
          <w:rFonts w:ascii="Times New Roman" w:eastAsia="Times New Roman" w:hAnsi="Times New Roman"/>
          <w:sz w:val="24"/>
          <w:szCs w:val="24"/>
        </w:rPr>
      </w:pPr>
      <w:r w:rsidRPr="00366280">
        <w:rPr>
          <w:rFonts w:ascii="Times New Roman" w:eastAsia="Times New Roman" w:hAnsi="Times New Roman"/>
          <w:sz w:val="24"/>
          <w:szCs w:val="24"/>
        </w:rPr>
        <w:t>- проверить состав</w:t>
      </w:r>
      <w:proofErr w:type="gramStart"/>
      <w:r w:rsidRPr="00366280">
        <w:rPr>
          <w:rFonts w:ascii="Times New Roman" w:eastAsia="Times New Roman" w:hAnsi="Times New Roman"/>
          <w:sz w:val="24"/>
          <w:szCs w:val="24"/>
        </w:rPr>
        <w:t xml:space="preserve"> ,</w:t>
      </w:r>
      <w:proofErr w:type="gramEnd"/>
      <w:r w:rsidRPr="00366280">
        <w:rPr>
          <w:rFonts w:ascii="Times New Roman" w:eastAsia="Times New Roman" w:hAnsi="Times New Roman"/>
          <w:sz w:val="24"/>
          <w:szCs w:val="24"/>
        </w:rPr>
        <w:t xml:space="preserve"> сроки предоставления и</w:t>
      </w:r>
      <w:r w:rsidRPr="00952F3D">
        <w:rPr>
          <w:rFonts w:ascii="Times New Roman" w:eastAsia="Times New Roman" w:hAnsi="Times New Roman"/>
          <w:sz w:val="24"/>
          <w:szCs w:val="24"/>
        </w:rPr>
        <w:t xml:space="preserve"> содержание форм годо</w:t>
      </w:r>
      <w:r>
        <w:rPr>
          <w:rFonts w:ascii="Times New Roman" w:eastAsia="Times New Roman" w:hAnsi="Times New Roman"/>
          <w:sz w:val="24"/>
          <w:szCs w:val="24"/>
        </w:rPr>
        <w:t>вой бюджетной отчётности за 2017</w:t>
      </w:r>
      <w:r w:rsidRPr="00952F3D">
        <w:rPr>
          <w:rFonts w:ascii="Times New Roman" w:eastAsia="Times New Roman" w:hAnsi="Times New Roman"/>
          <w:sz w:val="24"/>
          <w:szCs w:val="24"/>
        </w:rPr>
        <w:t xml:space="preserve"> год;</w:t>
      </w:r>
    </w:p>
    <w:p w:rsidR="00340C3D" w:rsidRPr="00D75B11"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color w:val="C00000"/>
          <w:sz w:val="24"/>
          <w:szCs w:val="24"/>
        </w:rPr>
      </w:pPr>
      <w:r w:rsidRPr="00D75B11">
        <w:rPr>
          <w:rFonts w:ascii="Times New Roman" w:eastAsia="Times New Roman" w:hAnsi="Times New Roman"/>
          <w:color w:val="C00000"/>
          <w:sz w:val="24"/>
          <w:szCs w:val="24"/>
        </w:rPr>
        <w:t xml:space="preserve">- провести  анализ бюджетной деятельности по формам </w:t>
      </w:r>
      <w:r w:rsidR="00294EAF" w:rsidRPr="00D75B11">
        <w:rPr>
          <w:rFonts w:ascii="Times New Roman" w:eastAsia="Times New Roman" w:hAnsi="Times New Roman"/>
          <w:color w:val="C00000"/>
          <w:sz w:val="24"/>
          <w:szCs w:val="24"/>
        </w:rPr>
        <w:t xml:space="preserve">годовой </w:t>
      </w:r>
      <w:r w:rsidRPr="00D75B11">
        <w:rPr>
          <w:rFonts w:ascii="Times New Roman" w:eastAsia="Times New Roman" w:hAnsi="Times New Roman"/>
          <w:color w:val="C00000"/>
          <w:sz w:val="24"/>
          <w:szCs w:val="24"/>
        </w:rPr>
        <w:t>бюджетной отчетности;</w:t>
      </w:r>
    </w:p>
    <w:p w:rsidR="00340C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 xml:space="preserve"> -установить </w:t>
      </w:r>
      <w:r w:rsidRPr="00952F3D">
        <w:rPr>
          <w:rFonts w:ascii="Times New Roman" w:eastAsia="Times New Roman" w:hAnsi="Times New Roman"/>
          <w:sz w:val="24"/>
          <w:szCs w:val="24"/>
        </w:rPr>
        <w:t xml:space="preserve"> полноту исполнения расходных обязательств бюджета, в том числе по исполнению программной части бюджета;</w:t>
      </w:r>
    </w:p>
    <w:p w:rsidR="00340C3D" w:rsidRPr="00820E48"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color w:val="C00000"/>
          <w:sz w:val="24"/>
          <w:szCs w:val="24"/>
        </w:rPr>
      </w:pPr>
      <w:r w:rsidRPr="00820E48">
        <w:rPr>
          <w:rFonts w:ascii="Times New Roman" w:eastAsia="Times New Roman" w:hAnsi="Times New Roman"/>
          <w:color w:val="C00000"/>
          <w:sz w:val="24"/>
          <w:szCs w:val="24"/>
        </w:rPr>
        <w:t xml:space="preserve">- организация </w:t>
      </w:r>
      <w:r w:rsidR="00820E48" w:rsidRPr="00820E48">
        <w:rPr>
          <w:rFonts w:ascii="Times New Roman" w:eastAsia="Times New Roman" w:hAnsi="Times New Roman"/>
          <w:color w:val="C00000"/>
          <w:sz w:val="24"/>
          <w:szCs w:val="24"/>
        </w:rPr>
        <w:t xml:space="preserve">внутреннего </w:t>
      </w:r>
      <w:r w:rsidRPr="00820E48">
        <w:rPr>
          <w:rFonts w:ascii="Times New Roman" w:eastAsia="Times New Roman" w:hAnsi="Times New Roman"/>
          <w:color w:val="C00000"/>
          <w:sz w:val="24"/>
          <w:szCs w:val="24"/>
        </w:rPr>
        <w:t>финансового контроля</w:t>
      </w:r>
      <w:r w:rsidR="00820E48" w:rsidRPr="00820E48">
        <w:rPr>
          <w:rFonts w:ascii="Times New Roman" w:eastAsia="Times New Roman" w:hAnsi="Times New Roman"/>
          <w:color w:val="C00000"/>
          <w:sz w:val="24"/>
          <w:szCs w:val="24"/>
          <w:lang w:eastAsia="ru-RU"/>
        </w:rPr>
        <w:t>и внутреннего финансового аудита</w:t>
      </w:r>
      <w:r w:rsidR="00820E48">
        <w:rPr>
          <w:rFonts w:ascii="Times New Roman" w:eastAsia="Times New Roman" w:hAnsi="Times New Roman"/>
          <w:color w:val="C00000"/>
          <w:sz w:val="24"/>
          <w:szCs w:val="24"/>
          <w:lang w:eastAsia="ru-RU"/>
        </w:rPr>
        <w:t>;</w:t>
      </w:r>
    </w:p>
    <w:p w:rsidR="00340C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w:t>
      </w:r>
      <w:r>
        <w:rPr>
          <w:rFonts w:ascii="Times New Roman" w:eastAsia="Times New Roman" w:hAnsi="Times New Roman"/>
          <w:sz w:val="24"/>
          <w:szCs w:val="24"/>
        </w:rPr>
        <w:t>лнен</w:t>
      </w:r>
      <w:r w:rsidR="00D5157A">
        <w:rPr>
          <w:rFonts w:ascii="Times New Roman" w:eastAsia="Times New Roman" w:hAnsi="Times New Roman"/>
          <w:sz w:val="24"/>
          <w:szCs w:val="24"/>
        </w:rPr>
        <w:t>ии бюджета Управления культуры</w:t>
      </w:r>
      <w:r>
        <w:rPr>
          <w:rFonts w:ascii="Times New Roman" w:eastAsia="Times New Roman" w:hAnsi="Times New Roman"/>
          <w:sz w:val="24"/>
          <w:szCs w:val="24"/>
        </w:rPr>
        <w:t xml:space="preserve"> за 2017</w:t>
      </w:r>
      <w:r w:rsidRPr="00952F3D">
        <w:rPr>
          <w:rFonts w:ascii="Times New Roman" w:eastAsia="Times New Roman" w:hAnsi="Times New Roman"/>
          <w:sz w:val="24"/>
          <w:szCs w:val="24"/>
        </w:rPr>
        <w:t>г</w:t>
      </w:r>
      <w:r>
        <w:rPr>
          <w:rFonts w:ascii="Times New Roman" w:eastAsia="Times New Roman" w:hAnsi="Times New Roman"/>
          <w:sz w:val="24"/>
          <w:szCs w:val="24"/>
        </w:rPr>
        <w:t>од</w:t>
      </w:r>
      <w:r w:rsidRPr="00952F3D">
        <w:rPr>
          <w:rFonts w:ascii="Times New Roman" w:eastAsia="Times New Roman" w:hAnsi="Times New Roman"/>
          <w:sz w:val="24"/>
          <w:szCs w:val="24"/>
        </w:rPr>
        <w:t>.</w:t>
      </w:r>
    </w:p>
    <w:p w:rsidR="00340C3D" w:rsidRDefault="00340C3D"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BB62C1" w:rsidRPr="00952F3D" w:rsidRDefault="00BB62C1" w:rsidP="00E65A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340C3D" w:rsidRPr="00C943A3" w:rsidRDefault="00340C3D" w:rsidP="00340C3D">
      <w:pPr>
        <w:spacing w:after="0"/>
        <w:ind w:firstLine="425"/>
        <w:jc w:val="center"/>
        <w:rPr>
          <w:rFonts w:ascii="Times New Roman" w:eastAsia="Times New Roman" w:hAnsi="Times New Roman"/>
          <w:b/>
          <w:sz w:val="24"/>
          <w:szCs w:val="24"/>
          <w:lang w:eastAsia="ru-RU"/>
        </w:rPr>
      </w:pPr>
      <w:r w:rsidRPr="00C943A3">
        <w:rPr>
          <w:rFonts w:ascii="Times New Roman" w:eastAsia="Times New Roman" w:hAnsi="Times New Roman"/>
          <w:b/>
          <w:sz w:val="24"/>
          <w:szCs w:val="24"/>
          <w:lang w:eastAsia="ru-RU"/>
        </w:rPr>
        <w:t>Законодательная, нормативно-правовая и информационная база</w:t>
      </w:r>
    </w:p>
    <w:p w:rsidR="00340C3D" w:rsidRPr="00C943A3" w:rsidRDefault="00340C3D" w:rsidP="00340C3D">
      <w:pPr>
        <w:spacing w:after="0"/>
        <w:ind w:firstLine="425"/>
        <w:jc w:val="center"/>
        <w:rPr>
          <w:rFonts w:ascii="Times New Roman" w:eastAsia="Times New Roman" w:hAnsi="Times New Roman"/>
          <w:b/>
          <w:sz w:val="24"/>
          <w:szCs w:val="24"/>
          <w:lang w:eastAsia="ru-RU"/>
        </w:rPr>
      </w:pPr>
      <w:r w:rsidRPr="00C943A3">
        <w:rPr>
          <w:rFonts w:ascii="Times New Roman" w:eastAsia="Times New Roman" w:hAnsi="Times New Roman"/>
          <w:b/>
          <w:sz w:val="24"/>
          <w:szCs w:val="24"/>
          <w:lang w:eastAsia="ru-RU"/>
        </w:rPr>
        <w:t>для проведения внешней проверки исполнения бюджета.</w:t>
      </w:r>
    </w:p>
    <w:p w:rsidR="00340C3D" w:rsidRPr="00BE3062" w:rsidRDefault="00340C3D" w:rsidP="00E65A21">
      <w:pPr>
        <w:spacing w:after="0"/>
        <w:ind w:left="-567" w:firstLine="425"/>
        <w:jc w:val="center"/>
        <w:rPr>
          <w:rFonts w:ascii="Times New Roman" w:eastAsia="Times New Roman" w:hAnsi="Times New Roman"/>
          <w:b/>
          <w:sz w:val="24"/>
          <w:szCs w:val="24"/>
          <w:lang w:eastAsia="ru-RU"/>
        </w:rPr>
      </w:pPr>
    </w:p>
    <w:p w:rsidR="00340C3D" w:rsidRPr="00BE3062" w:rsidRDefault="00340C3D" w:rsidP="00E65A21">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E3062">
        <w:rPr>
          <w:rFonts w:ascii="Times New Roman" w:eastAsia="Times New Roman" w:hAnsi="Times New Roman"/>
          <w:sz w:val="24"/>
          <w:szCs w:val="24"/>
          <w:lang w:eastAsia="ru-RU"/>
        </w:rPr>
        <w:t>Бюджетный кодекс РФ (БК РФ)</w:t>
      </w:r>
      <w:r>
        <w:rPr>
          <w:rFonts w:ascii="Times New Roman" w:eastAsia="Times New Roman" w:hAnsi="Times New Roman"/>
          <w:sz w:val="24"/>
          <w:szCs w:val="24"/>
          <w:lang w:eastAsia="ru-RU"/>
        </w:rPr>
        <w:t>;</w:t>
      </w:r>
    </w:p>
    <w:p w:rsidR="00340C3D" w:rsidRPr="00BE3062" w:rsidRDefault="00340C3D" w:rsidP="00E65A21">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E3062">
        <w:rPr>
          <w:rFonts w:ascii="Times New Roman" w:eastAsia="Times New Roman" w:hAnsi="Times New Roman"/>
          <w:sz w:val="24"/>
          <w:szCs w:val="24"/>
          <w:lang w:eastAsia="ru-RU"/>
        </w:rPr>
        <w:t>Гражданский кодекс РФ (часть первая, ГК РФ)</w:t>
      </w:r>
      <w:r>
        <w:rPr>
          <w:rFonts w:ascii="Times New Roman" w:eastAsia="Times New Roman" w:hAnsi="Times New Roman"/>
          <w:sz w:val="24"/>
          <w:szCs w:val="24"/>
          <w:lang w:eastAsia="ru-RU"/>
        </w:rPr>
        <w:t>;</w:t>
      </w:r>
    </w:p>
    <w:p w:rsidR="00340C3D" w:rsidRPr="00BE3062" w:rsidRDefault="00340C3D" w:rsidP="00E65A21">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E3062">
        <w:rPr>
          <w:rFonts w:ascii="Times New Roman" w:eastAsia="Times New Roman" w:hAnsi="Times New Roman"/>
          <w:sz w:val="24"/>
          <w:szCs w:val="24"/>
          <w:lang w:eastAsia="ru-RU"/>
        </w:rPr>
        <w:t>Федеральный закон от 06.12.2011г. №402-ФЗ «О бухгалтерском учете»</w:t>
      </w:r>
      <w:r>
        <w:rPr>
          <w:rFonts w:ascii="Times New Roman" w:eastAsia="Times New Roman" w:hAnsi="Times New Roman"/>
          <w:sz w:val="24"/>
          <w:szCs w:val="24"/>
          <w:lang w:eastAsia="ru-RU"/>
        </w:rPr>
        <w:t>;</w:t>
      </w:r>
    </w:p>
    <w:p w:rsidR="00340C3D" w:rsidRPr="00BE3062" w:rsidRDefault="00340C3D" w:rsidP="00E65A21">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E3062">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r>
        <w:rPr>
          <w:rFonts w:ascii="Times New Roman" w:eastAsia="Times New Roman" w:hAnsi="Times New Roman"/>
          <w:sz w:val="24"/>
          <w:szCs w:val="24"/>
          <w:lang w:eastAsia="ru-RU"/>
        </w:rPr>
        <w:t>;</w:t>
      </w:r>
    </w:p>
    <w:p w:rsidR="00340C3D" w:rsidRPr="00334A59" w:rsidRDefault="00340C3D" w:rsidP="007C2CAA">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Pr>
          <w:rFonts w:ascii="Times New Roman" w:eastAsia="Times New Roman" w:hAnsi="Times New Roman"/>
          <w:sz w:val="24"/>
          <w:szCs w:val="24"/>
          <w:lang w:eastAsia="ru-RU"/>
        </w:rPr>
        <w:t>5.</w:t>
      </w:r>
      <w:r w:rsidRPr="00BE3062">
        <w:rPr>
          <w:rFonts w:ascii="Times New Roman" w:eastAsia="Times New Roman" w:hAnsi="Times New Roman"/>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r w:rsidRPr="00334A59">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340C3D" w:rsidRPr="00334A59" w:rsidRDefault="00340C3D" w:rsidP="007C2CAA">
      <w:pPr>
        <w:widowControl w:val="0"/>
        <w:overflowPunct w:val="0"/>
        <w:autoSpaceDE w:val="0"/>
        <w:autoSpaceDN w:val="0"/>
        <w:adjustRightInd w:val="0"/>
        <w:spacing w:after="0" w:line="240" w:lineRule="auto"/>
        <w:ind w:left="-567" w:right="45"/>
        <w:jc w:val="both"/>
        <w:rPr>
          <w:rFonts w:ascii="Times New Roman" w:eastAsia="Times New Roman" w:hAnsi="Times New Roman"/>
          <w:sz w:val="24"/>
          <w:szCs w:val="24"/>
          <w:lang w:eastAsia="ru-RU"/>
        </w:rPr>
      </w:pPr>
      <w:r w:rsidRPr="00334A59">
        <w:rPr>
          <w:rFonts w:ascii="Times New Roman" w:eastAsia="Times New Roman" w:hAnsi="Times New Roman" w:cs="Times New Roman"/>
          <w:sz w:val="24"/>
          <w:szCs w:val="24"/>
        </w:rPr>
        <w:t>6. Решение Собрания депутатов  Еткульского муниципального района от 30.10.2013г. № 459 «Об утверждении  вновой редакции  положения о бюджетном процессе в Еткульском  муниципальном районе»;</w:t>
      </w:r>
    </w:p>
    <w:p w:rsidR="00340C3D" w:rsidRPr="00334A59" w:rsidRDefault="00340C3D" w:rsidP="007C2CAA">
      <w:pPr>
        <w:tabs>
          <w:tab w:val="left" w:pos="-142"/>
        </w:tabs>
        <w:spacing w:after="0" w:line="240" w:lineRule="auto"/>
        <w:ind w:left="-567"/>
        <w:jc w:val="both"/>
        <w:rPr>
          <w:rFonts w:ascii="Times New Roman" w:eastAsia="Times New Roman" w:hAnsi="Times New Roman"/>
          <w:sz w:val="24"/>
          <w:szCs w:val="24"/>
          <w:lang w:eastAsia="ru-RU"/>
        </w:rPr>
      </w:pPr>
      <w:r w:rsidRPr="00334A59">
        <w:rPr>
          <w:rFonts w:ascii="Times New Roman" w:eastAsia="Times New Roman" w:hAnsi="Times New Roman"/>
          <w:sz w:val="24"/>
          <w:szCs w:val="24"/>
          <w:lang w:eastAsia="ru-RU"/>
        </w:rPr>
        <w:t>7.Решение Собрания депутатов Еткульс</w:t>
      </w:r>
      <w:r>
        <w:rPr>
          <w:rFonts w:ascii="Times New Roman" w:eastAsia="Times New Roman" w:hAnsi="Times New Roman"/>
          <w:sz w:val="24"/>
          <w:szCs w:val="24"/>
          <w:lang w:eastAsia="ru-RU"/>
        </w:rPr>
        <w:t>кого муниципального района от 21</w:t>
      </w:r>
      <w:r w:rsidRPr="00334A59">
        <w:rPr>
          <w:rFonts w:ascii="Times New Roman" w:eastAsia="Times New Roman" w:hAnsi="Times New Roman"/>
          <w:sz w:val="24"/>
          <w:szCs w:val="24"/>
          <w:lang w:eastAsia="ru-RU"/>
        </w:rPr>
        <w:t>.12.2016г. № 166 «О бюджете Еткульского муниципального района на 2017год и на плановый период 2018-2019 годов»;</w:t>
      </w:r>
    </w:p>
    <w:p w:rsidR="00340C3D" w:rsidRPr="00334A59" w:rsidRDefault="00340C3D" w:rsidP="007C2CAA">
      <w:pPr>
        <w:tabs>
          <w:tab w:val="left" w:pos="993"/>
        </w:tabs>
        <w:spacing w:after="0" w:line="242" w:lineRule="auto"/>
        <w:ind w:left="-567"/>
        <w:jc w:val="both"/>
        <w:rPr>
          <w:rFonts w:ascii="Times New Roman" w:eastAsia="Times New Roman" w:hAnsi="Times New Roman"/>
          <w:sz w:val="24"/>
          <w:szCs w:val="24"/>
          <w:lang w:eastAsia="ru-RU"/>
        </w:rPr>
      </w:pPr>
      <w:r w:rsidRPr="00334A59">
        <w:rPr>
          <w:rFonts w:ascii="Times New Roman" w:eastAsia="Times New Roman" w:hAnsi="Times New Roman"/>
          <w:sz w:val="24"/>
          <w:szCs w:val="24"/>
          <w:lang w:eastAsia="ru-RU"/>
        </w:rPr>
        <w:t>8.Решение Собрания депутатов Еткульского муниципа</w:t>
      </w:r>
      <w:r>
        <w:rPr>
          <w:rFonts w:ascii="Times New Roman" w:eastAsia="Times New Roman" w:hAnsi="Times New Roman"/>
          <w:sz w:val="24"/>
          <w:szCs w:val="24"/>
          <w:lang w:eastAsia="ru-RU"/>
        </w:rPr>
        <w:t>льного района от 29.12.2017г. №</w:t>
      </w:r>
      <w:r w:rsidRPr="00334A59">
        <w:rPr>
          <w:rFonts w:ascii="Times New Roman" w:eastAsia="Times New Roman" w:hAnsi="Times New Roman"/>
          <w:sz w:val="24"/>
          <w:szCs w:val="24"/>
          <w:lang w:eastAsia="ru-RU"/>
        </w:rPr>
        <w:t>326«О внесении изменений в Решение Собрания депутатов Еткульс</w:t>
      </w:r>
      <w:r>
        <w:rPr>
          <w:rFonts w:ascii="Times New Roman" w:eastAsia="Times New Roman" w:hAnsi="Times New Roman"/>
          <w:sz w:val="24"/>
          <w:szCs w:val="24"/>
          <w:lang w:eastAsia="ru-RU"/>
        </w:rPr>
        <w:t>кого муниципального района от 21</w:t>
      </w:r>
      <w:r w:rsidRPr="00334A59">
        <w:rPr>
          <w:rFonts w:ascii="Times New Roman" w:eastAsia="Times New Roman" w:hAnsi="Times New Roman"/>
          <w:sz w:val="24"/>
          <w:szCs w:val="24"/>
          <w:lang w:eastAsia="ru-RU"/>
        </w:rPr>
        <w:t>.12.2016г. № 166 «О бюджете Еткульского муниципального района на 2017год и на плановый период 2018-2019 годов»;</w:t>
      </w:r>
    </w:p>
    <w:p w:rsidR="00340C3D" w:rsidRPr="00BE3062" w:rsidRDefault="00340C3D" w:rsidP="007C2CAA">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9.Приказ </w:t>
      </w:r>
      <w:r w:rsidRPr="008F3524">
        <w:rPr>
          <w:rFonts w:ascii="Times New Roman" w:eastAsia="Times New Roman" w:hAnsi="Times New Roman"/>
          <w:color w:val="FF0000"/>
          <w:sz w:val="24"/>
          <w:szCs w:val="24"/>
          <w:lang w:eastAsia="ru-RU"/>
        </w:rPr>
        <w:t>от 25.12.2013г № 120 «</w:t>
      </w:r>
      <w:r w:rsidRPr="00BE3062">
        <w:rPr>
          <w:rFonts w:ascii="Times New Roman" w:eastAsia="Times New Roman" w:hAnsi="Times New Roman"/>
          <w:sz w:val="24"/>
          <w:szCs w:val="24"/>
          <w:lang w:eastAsia="ru-RU"/>
        </w:rPr>
        <w:t>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340C3D" w:rsidRDefault="00340C3D" w:rsidP="007C2CAA">
      <w:pPr>
        <w:widowControl w:val="0"/>
        <w:overflowPunct w:val="0"/>
        <w:autoSpaceDE w:val="0"/>
        <w:autoSpaceDN w:val="0"/>
        <w:adjustRightInd w:val="0"/>
        <w:spacing w:after="0" w:line="240" w:lineRule="auto"/>
        <w:ind w:left="-567" w:right="4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BE3062">
        <w:rPr>
          <w:rFonts w:ascii="Times New Roman" w:eastAsia="Times New Roman" w:hAnsi="Times New Roman"/>
          <w:sz w:val="24"/>
          <w:szCs w:val="24"/>
          <w:lang w:eastAsia="ru-RU"/>
        </w:rPr>
        <w:t xml:space="preserve">.Постановление № 943 от 24.11.2010 г. «О порядке ведения реестра расходных обязательств Еткульского муниципального района; </w:t>
      </w:r>
    </w:p>
    <w:p w:rsidR="00340C3D" w:rsidRDefault="00340C3D" w:rsidP="007C2CAA">
      <w:pPr>
        <w:tabs>
          <w:tab w:val="left" w:pos="993"/>
        </w:tabs>
        <w:spacing w:after="0" w:line="242"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BE3062">
        <w:rPr>
          <w:rFonts w:ascii="Times New Roman" w:eastAsia="Times New Roman" w:hAnsi="Times New Roman"/>
          <w:sz w:val="24"/>
          <w:szCs w:val="24"/>
          <w:lang w:eastAsia="ru-RU"/>
        </w:rPr>
        <w:t xml:space="preserve">.Годовая бюджетная отчетность </w:t>
      </w:r>
      <w:r w:rsidR="00F3049E">
        <w:rPr>
          <w:rFonts w:ascii="Times New Roman" w:eastAsia="Times New Roman" w:hAnsi="Times New Roman"/>
          <w:sz w:val="24"/>
          <w:szCs w:val="24"/>
          <w:lang w:eastAsia="ru-RU"/>
        </w:rPr>
        <w:t>Управления культуры</w:t>
      </w:r>
      <w:r w:rsidRPr="00BE3062">
        <w:rPr>
          <w:rFonts w:ascii="Times New Roman" w:eastAsia="Times New Roman" w:hAnsi="Times New Roman"/>
          <w:sz w:val="24"/>
          <w:szCs w:val="24"/>
          <w:lang w:eastAsia="ru-RU"/>
        </w:rPr>
        <w:t>об исполнении бюджета</w:t>
      </w:r>
      <w:r>
        <w:rPr>
          <w:rFonts w:ascii="Times New Roman" w:eastAsia="Times New Roman" w:hAnsi="Times New Roman"/>
          <w:sz w:val="24"/>
          <w:szCs w:val="24"/>
          <w:lang w:eastAsia="ru-RU"/>
        </w:rPr>
        <w:t xml:space="preserve"> за 2017 год</w:t>
      </w:r>
      <w:r w:rsidRPr="00BE3062">
        <w:rPr>
          <w:rFonts w:ascii="Times New Roman" w:eastAsia="Times New Roman" w:hAnsi="Times New Roman"/>
          <w:sz w:val="24"/>
          <w:szCs w:val="24"/>
          <w:lang w:eastAsia="ru-RU"/>
        </w:rPr>
        <w:t>.</w:t>
      </w:r>
    </w:p>
    <w:p w:rsidR="00D5157A" w:rsidRPr="000D79A2" w:rsidRDefault="00D5157A" w:rsidP="007C2CAA">
      <w:pPr>
        <w:widowControl w:val="0"/>
        <w:overflowPunct w:val="0"/>
        <w:autoSpaceDE w:val="0"/>
        <w:autoSpaceDN w:val="0"/>
        <w:adjustRightInd w:val="0"/>
        <w:spacing w:line="240" w:lineRule="auto"/>
        <w:ind w:left="-567" w:right="45"/>
        <w:jc w:val="both"/>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12</w:t>
      </w:r>
      <w:r w:rsidRPr="000D79A2">
        <w:rPr>
          <w:rFonts w:ascii="Times New Roman" w:eastAsia="Times New Roman" w:hAnsi="Times New Roman"/>
          <w:color w:val="FF0000"/>
          <w:sz w:val="24"/>
          <w:szCs w:val="24"/>
          <w:lang w:eastAsia="ru-RU"/>
        </w:rPr>
        <w:t>.Приказ Управлен</w:t>
      </w:r>
      <w:r>
        <w:rPr>
          <w:rFonts w:ascii="Times New Roman" w:eastAsia="Times New Roman" w:hAnsi="Times New Roman"/>
          <w:color w:val="FF0000"/>
          <w:sz w:val="24"/>
          <w:szCs w:val="24"/>
          <w:lang w:eastAsia="ru-RU"/>
        </w:rPr>
        <w:t>ия  культуры</w:t>
      </w:r>
      <w:r w:rsidRPr="000D79A2">
        <w:rPr>
          <w:rFonts w:ascii="Times New Roman" w:eastAsia="Times New Roman" w:hAnsi="Times New Roman"/>
          <w:color w:val="FF0000"/>
          <w:sz w:val="24"/>
          <w:szCs w:val="24"/>
          <w:lang w:eastAsia="ru-RU"/>
        </w:rPr>
        <w:t xml:space="preserve">  «Об утверждении Положения об учетной политике</w:t>
      </w:r>
      <w:r w:rsidR="00714F93">
        <w:rPr>
          <w:rFonts w:ascii="Times New Roman" w:eastAsia="Times New Roman" w:hAnsi="Times New Roman"/>
          <w:color w:val="FF0000"/>
          <w:sz w:val="24"/>
          <w:szCs w:val="24"/>
          <w:lang w:eastAsia="ru-RU"/>
        </w:rPr>
        <w:t xml:space="preserve"> на 2017 год</w:t>
      </w:r>
      <w:r w:rsidRPr="000D79A2">
        <w:rPr>
          <w:rFonts w:ascii="Times New Roman" w:eastAsia="Times New Roman" w:hAnsi="Times New Roman"/>
          <w:color w:val="FF0000"/>
          <w:sz w:val="24"/>
          <w:szCs w:val="24"/>
          <w:lang w:eastAsia="ru-RU"/>
        </w:rPr>
        <w:t xml:space="preserve"> »</w:t>
      </w:r>
      <w:r w:rsidR="00714F93">
        <w:rPr>
          <w:rFonts w:ascii="Times New Roman" w:eastAsia="Times New Roman" w:hAnsi="Times New Roman"/>
          <w:color w:val="FF0000"/>
          <w:sz w:val="24"/>
          <w:szCs w:val="24"/>
          <w:lang w:eastAsia="ru-RU"/>
        </w:rPr>
        <w:t xml:space="preserve"> № 84/1 от 21.12.2016г.</w:t>
      </w:r>
    </w:p>
    <w:p w:rsidR="00340C3D" w:rsidRDefault="00340C3D" w:rsidP="00E65A21">
      <w:pPr>
        <w:tabs>
          <w:tab w:val="left" w:pos="993"/>
        </w:tabs>
        <w:spacing w:after="0" w:line="242" w:lineRule="auto"/>
        <w:ind w:left="-567" w:firstLine="425"/>
        <w:jc w:val="both"/>
        <w:rPr>
          <w:rFonts w:ascii="Times New Roman" w:eastAsia="Times New Roman" w:hAnsi="Times New Roman"/>
          <w:sz w:val="24"/>
          <w:szCs w:val="24"/>
          <w:lang w:eastAsia="ru-RU"/>
        </w:rPr>
      </w:pPr>
    </w:p>
    <w:p w:rsidR="00E65A21" w:rsidRDefault="00E65A21" w:rsidP="00E65A21">
      <w:pPr>
        <w:tabs>
          <w:tab w:val="left" w:pos="993"/>
        </w:tabs>
        <w:spacing w:after="0" w:line="242" w:lineRule="auto"/>
        <w:ind w:left="-567" w:firstLine="425"/>
        <w:jc w:val="both"/>
        <w:rPr>
          <w:rFonts w:ascii="Times New Roman" w:eastAsia="Times New Roman" w:hAnsi="Times New Roman"/>
          <w:sz w:val="24"/>
          <w:szCs w:val="24"/>
          <w:lang w:eastAsia="ru-RU"/>
        </w:rPr>
      </w:pPr>
    </w:p>
    <w:p w:rsidR="00BB62C1" w:rsidRDefault="00BB62C1" w:rsidP="00E65A21">
      <w:pPr>
        <w:tabs>
          <w:tab w:val="left" w:pos="993"/>
        </w:tabs>
        <w:spacing w:after="0" w:line="242" w:lineRule="auto"/>
        <w:ind w:left="-567" w:firstLine="425"/>
        <w:jc w:val="both"/>
        <w:rPr>
          <w:rFonts w:ascii="Times New Roman" w:eastAsia="Times New Roman" w:hAnsi="Times New Roman"/>
          <w:sz w:val="24"/>
          <w:szCs w:val="24"/>
          <w:lang w:eastAsia="ru-RU"/>
        </w:rPr>
      </w:pPr>
    </w:p>
    <w:p w:rsidR="00340C3D" w:rsidRDefault="00340C3D" w:rsidP="00E65A21">
      <w:pPr>
        <w:tabs>
          <w:tab w:val="left" w:pos="993"/>
        </w:tabs>
        <w:spacing w:after="0" w:line="242" w:lineRule="auto"/>
        <w:ind w:left="-567" w:firstLine="425"/>
        <w:jc w:val="both"/>
        <w:rPr>
          <w:rFonts w:ascii="Times New Roman" w:eastAsia="Times New Roman" w:hAnsi="Times New Roman"/>
          <w:sz w:val="24"/>
          <w:szCs w:val="24"/>
          <w:lang w:eastAsia="ru-RU"/>
        </w:rPr>
      </w:pPr>
    </w:p>
    <w:p w:rsidR="00C166FD" w:rsidRPr="005E09F0" w:rsidRDefault="00C166FD" w:rsidP="00E65A21">
      <w:pPr>
        <w:pStyle w:val="a3"/>
        <w:numPr>
          <w:ilvl w:val="0"/>
          <w:numId w:val="1"/>
        </w:numPr>
        <w:tabs>
          <w:tab w:val="left" w:pos="1260"/>
          <w:tab w:val="left" w:pos="3690"/>
          <w:tab w:val="center" w:pos="5102"/>
        </w:tabs>
        <w:ind w:left="-567"/>
        <w:jc w:val="center"/>
        <w:rPr>
          <w:rFonts w:ascii="Courier New" w:eastAsia="Times New Roman" w:hAnsi="Courier New"/>
          <w:b/>
          <w:sz w:val="24"/>
          <w:szCs w:val="24"/>
          <w:lang w:eastAsia="ru-RU"/>
        </w:rPr>
      </w:pPr>
      <w:r w:rsidRPr="005E09F0">
        <w:rPr>
          <w:rFonts w:ascii="Times New Roman" w:eastAsia="Times New Roman" w:hAnsi="Times New Roman"/>
          <w:b/>
          <w:sz w:val="24"/>
          <w:szCs w:val="24"/>
          <w:lang w:eastAsia="ru-RU"/>
        </w:rPr>
        <w:t>Общие положения</w:t>
      </w:r>
    </w:p>
    <w:p w:rsidR="00BB62C1" w:rsidRDefault="00C166FD" w:rsidP="00175CF9">
      <w:pPr>
        <w:tabs>
          <w:tab w:val="left" w:pos="930"/>
        </w:tabs>
        <w:spacing w:after="0" w:line="240" w:lineRule="auto"/>
        <w:ind w:left="-567" w:firstLine="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культуры</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туризма и молодёжной политики  администрации</w:t>
      </w:r>
      <w:r w:rsidRPr="00A47C62">
        <w:rPr>
          <w:rFonts w:ascii="Times New Roman" w:eastAsia="Times New Roman" w:hAnsi="Times New Roman"/>
          <w:sz w:val="24"/>
          <w:szCs w:val="24"/>
          <w:lang w:eastAsia="ru-RU"/>
        </w:rPr>
        <w:t xml:space="preserve"> Еткульского муниципального района </w:t>
      </w:r>
      <w:r>
        <w:rPr>
          <w:rFonts w:ascii="Times New Roman" w:eastAsia="Times New Roman" w:hAnsi="Times New Roman"/>
          <w:sz w:val="24"/>
          <w:szCs w:val="24"/>
          <w:lang w:eastAsia="ru-RU"/>
        </w:rPr>
        <w:t xml:space="preserve"> ( далее- Управление культуры) </w:t>
      </w:r>
      <w:r w:rsidRPr="00A47C62">
        <w:rPr>
          <w:rFonts w:ascii="Times New Roman" w:eastAsia="Times New Roman" w:hAnsi="Times New Roman"/>
          <w:sz w:val="24"/>
          <w:szCs w:val="24"/>
          <w:lang w:eastAsia="ru-RU"/>
        </w:rPr>
        <w:t xml:space="preserve"> осуществляет свою деятельность в соответствии с законодательством Российской Федерации и Челябинской области, н</w:t>
      </w:r>
      <w:r>
        <w:rPr>
          <w:rFonts w:ascii="Times New Roman" w:eastAsia="Times New Roman" w:hAnsi="Times New Roman"/>
          <w:sz w:val="24"/>
          <w:szCs w:val="24"/>
          <w:lang w:eastAsia="ru-RU"/>
        </w:rPr>
        <w:t xml:space="preserve">а основании  Положения об Управлении </w:t>
      </w:r>
      <w:r w:rsidRPr="00A47C62">
        <w:rPr>
          <w:rFonts w:ascii="Times New Roman" w:eastAsia="Times New Roman" w:hAnsi="Times New Roman"/>
          <w:sz w:val="24"/>
          <w:szCs w:val="24"/>
          <w:lang w:eastAsia="ru-RU"/>
        </w:rPr>
        <w:t xml:space="preserve"> культуры администрации Еткульског</w:t>
      </w:r>
      <w:r>
        <w:rPr>
          <w:rFonts w:ascii="Times New Roman" w:eastAsia="Times New Roman" w:hAnsi="Times New Roman"/>
          <w:sz w:val="24"/>
          <w:szCs w:val="24"/>
          <w:lang w:eastAsia="ru-RU"/>
        </w:rPr>
        <w:t>о муниципального района , утв.  Р</w:t>
      </w:r>
      <w:r w:rsidRPr="00A47C62">
        <w:rPr>
          <w:rFonts w:ascii="Times New Roman" w:eastAsia="Times New Roman" w:hAnsi="Times New Roman"/>
          <w:sz w:val="24"/>
          <w:szCs w:val="24"/>
          <w:lang w:eastAsia="ru-RU"/>
        </w:rPr>
        <w:t>ешением Собранием  депутатов Еткульского муниц</w:t>
      </w:r>
      <w:r>
        <w:rPr>
          <w:rFonts w:ascii="Times New Roman" w:eastAsia="Times New Roman" w:hAnsi="Times New Roman"/>
          <w:sz w:val="24"/>
          <w:szCs w:val="24"/>
          <w:lang w:eastAsia="ru-RU"/>
        </w:rPr>
        <w:t>ипального района  от 23.12.2015г. № 42 . Управление</w:t>
      </w:r>
      <w:r w:rsidRPr="00A47C62">
        <w:rPr>
          <w:rFonts w:ascii="Times New Roman" w:eastAsia="Times New Roman" w:hAnsi="Times New Roman"/>
          <w:sz w:val="24"/>
          <w:szCs w:val="24"/>
          <w:lang w:eastAsia="ru-RU"/>
        </w:rPr>
        <w:t xml:space="preserve"> культуры является  структурным подразделением  администрации Еткульского муниципального района .</w:t>
      </w:r>
    </w:p>
    <w:p w:rsidR="00D84BFB" w:rsidRDefault="00C166FD" w:rsidP="00175CF9">
      <w:pPr>
        <w:tabs>
          <w:tab w:val="left" w:pos="930"/>
        </w:tabs>
        <w:spacing w:after="0" w:line="240" w:lineRule="auto"/>
        <w:ind w:left="-567" w:firstLine="993"/>
        <w:jc w:val="both"/>
        <w:rPr>
          <w:rFonts w:ascii="Times New Roman" w:eastAsia="Times New Roman" w:hAnsi="Times New Roman"/>
          <w:color w:val="FF0000"/>
          <w:sz w:val="24"/>
          <w:szCs w:val="24"/>
          <w:lang w:eastAsia="ru-RU"/>
        </w:rPr>
      </w:pPr>
      <w:r w:rsidRPr="00A47C62">
        <w:rPr>
          <w:rFonts w:ascii="Times New Roman" w:eastAsia="Times New Roman" w:hAnsi="Times New Roman"/>
          <w:sz w:val="24"/>
          <w:szCs w:val="24"/>
          <w:lang w:eastAsia="ru-RU"/>
        </w:rPr>
        <w:t xml:space="preserve"> Основными  целями и задачами является : сохранение и развитие традиционного народного творчества</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укрепление и развитие материально-технической базы учреждений культуры, осуществление финансовой поддержки учреждений культуры. В в</w:t>
      </w:r>
      <w:r>
        <w:rPr>
          <w:rFonts w:ascii="Times New Roman" w:eastAsia="Times New Roman" w:hAnsi="Times New Roman"/>
          <w:sz w:val="24"/>
          <w:szCs w:val="24"/>
          <w:lang w:eastAsia="ru-RU"/>
        </w:rPr>
        <w:t xml:space="preserve">едении культурной политики  Управление </w:t>
      </w:r>
      <w:r w:rsidRPr="00A47C62">
        <w:rPr>
          <w:rFonts w:ascii="Times New Roman" w:eastAsia="Times New Roman" w:hAnsi="Times New Roman"/>
          <w:sz w:val="24"/>
          <w:szCs w:val="24"/>
          <w:lang w:eastAsia="ru-RU"/>
        </w:rPr>
        <w:t xml:space="preserve"> координирует  методическую и учебную деятельность, организует  районные культурно-досуговые мероприятия</w:t>
      </w:r>
      <w:r w:rsidRPr="00D84BFB">
        <w:rPr>
          <w:rFonts w:ascii="Times New Roman" w:eastAsia="Times New Roman" w:hAnsi="Times New Roman"/>
          <w:color w:val="FF0000"/>
          <w:sz w:val="24"/>
          <w:szCs w:val="24"/>
          <w:lang w:eastAsia="ru-RU"/>
        </w:rPr>
        <w:t>.</w:t>
      </w:r>
    </w:p>
    <w:p w:rsidR="007C2CAA" w:rsidRDefault="007C2CAA" w:rsidP="00175CF9">
      <w:pPr>
        <w:tabs>
          <w:tab w:val="left" w:pos="930"/>
        </w:tabs>
        <w:spacing w:after="0" w:line="240" w:lineRule="auto"/>
        <w:ind w:left="-567" w:firstLine="993"/>
        <w:jc w:val="both"/>
        <w:rPr>
          <w:rFonts w:ascii="Times New Roman" w:eastAsia="Times New Roman" w:hAnsi="Times New Roman"/>
          <w:color w:val="FF0000"/>
          <w:sz w:val="24"/>
          <w:szCs w:val="24"/>
          <w:lang w:eastAsia="ru-RU"/>
        </w:rPr>
      </w:pPr>
    </w:p>
    <w:p w:rsidR="00C166FD" w:rsidRDefault="00C166FD" w:rsidP="00175CF9">
      <w:pPr>
        <w:tabs>
          <w:tab w:val="left" w:pos="885"/>
          <w:tab w:val="left" w:pos="6165"/>
          <w:tab w:val="left" w:pos="6660"/>
          <w:tab w:val="right" w:pos="10205"/>
        </w:tabs>
        <w:spacing w:after="0" w:line="240" w:lineRule="auto"/>
        <w:ind w:left="-567" w:firstLine="993"/>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 xml:space="preserve">Согласно </w:t>
      </w:r>
      <w:r w:rsidR="00F9565D">
        <w:rPr>
          <w:rFonts w:ascii="Times New Roman" w:eastAsia="Times New Roman" w:hAnsi="Times New Roman"/>
          <w:sz w:val="24"/>
          <w:szCs w:val="24"/>
          <w:lang w:eastAsia="ru-RU"/>
        </w:rPr>
        <w:t>постановления</w:t>
      </w:r>
      <w:r w:rsidR="00F9565D" w:rsidRPr="00A47C62">
        <w:rPr>
          <w:rFonts w:ascii="Times New Roman" w:eastAsia="Times New Roman" w:hAnsi="Times New Roman"/>
          <w:sz w:val="24"/>
          <w:szCs w:val="24"/>
          <w:lang w:eastAsia="ru-RU"/>
        </w:rPr>
        <w:t xml:space="preserve">  администрации ра</w:t>
      </w:r>
      <w:r w:rsidR="00F9565D">
        <w:rPr>
          <w:rFonts w:ascii="Times New Roman" w:eastAsia="Times New Roman" w:hAnsi="Times New Roman"/>
          <w:sz w:val="24"/>
          <w:szCs w:val="24"/>
          <w:lang w:eastAsia="ru-RU"/>
        </w:rPr>
        <w:t>йона от 12.01.2012г. № 60 (</w:t>
      </w:r>
      <w:proofErr w:type="spellStart"/>
      <w:r w:rsidR="00F9565D">
        <w:rPr>
          <w:rFonts w:ascii="Times New Roman" w:eastAsia="Times New Roman" w:hAnsi="Times New Roman"/>
          <w:sz w:val="24"/>
          <w:szCs w:val="24"/>
          <w:lang w:eastAsia="ru-RU"/>
        </w:rPr>
        <w:t>изм</w:t>
      </w:r>
      <w:proofErr w:type="spellEnd"/>
      <w:r w:rsidR="00F9565D">
        <w:rPr>
          <w:rFonts w:ascii="Times New Roman" w:eastAsia="Times New Roman" w:hAnsi="Times New Roman"/>
          <w:sz w:val="24"/>
          <w:szCs w:val="24"/>
          <w:lang w:eastAsia="ru-RU"/>
        </w:rPr>
        <w:t xml:space="preserve"> . 16.05.2013г. № 317</w:t>
      </w:r>
      <w:r w:rsidR="00F9565D" w:rsidRPr="00EC5D75">
        <w:rPr>
          <w:rFonts w:ascii="Times New Roman" w:eastAsia="Times New Roman" w:hAnsi="Times New Roman"/>
          <w:sz w:val="24"/>
          <w:szCs w:val="24"/>
          <w:lang w:eastAsia="ru-RU"/>
        </w:rPr>
        <w:t>)  Управление  культуры  является учредителем  5-ти подведомственных б</w:t>
      </w:r>
      <w:r w:rsidR="00F9565D" w:rsidRPr="00A47C62">
        <w:rPr>
          <w:rFonts w:ascii="Times New Roman" w:eastAsia="Times New Roman" w:hAnsi="Times New Roman"/>
          <w:sz w:val="24"/>
          <w:szCs w:val="24"/>
          <w:lang w:eastAsia="ru-RU"/>
        </w:rPr>
        <w:t>юджетных учреждений</w:t>
      </w:r>
      <w:r w:rsidR="00F9565D">
        <w:rPr>
          <w:rFonts w:ascii="Times New Roman" w:eastAsia="Times New Roman" w:hAnsi="Times New Roman"/>
          <w:sz w:val="24"/>
          <w:szCs w:val="24"/>
          <w:lang w:eastAsia="ru-RU"/>
        </w:rPr>
        <w:t xml:space="preserve">, подтверждено </w:t>
      </w:r>
      <w:r w:rsidRPr="00391345">
        <w:rPr>
          <w:rFonts w:ascii="Times New Roman" w:eastAsia="Times New Roman" w:hAnsi="Times New Roman"/>
          <w:sz w:val="24"/>
          <w:szCs w:val="24"/>
          <w:lang w:eastAsia="ru-RU"/>
        </w:rPr>
        <w:t>данным</w:t>
      </w:r>
      <w:r w:rsidR="00F9565D">
        <w:rPr>
          <w:rFonts w:ascii="Times New Roman" w:eastAsia="Times New Roman" w:hAnsi="Times New Roman"/>
          <w:sz w:val="24"/>
          <w:szCs w:val="24"/>
          <w:lang w:eastAsia="ru-RU"/>
        </w:rPr>
        <w:t>и</w:t>
      </w:r>
      <w:r w:rsidRPr="00391345">
        <w:rPr>
          <w:rFonts w:ascii="Times New Roman" w:eastAsia="Times New Roman" w:hAnsi="Times New Roman"/>
          <w:sz w:val="24"/>
          <w:szCs w:val="24"/>
          <w:lang w:eastAsia="ru-RU"/>
        </w:rPr>
        <w:t xml:space="preserve"> отчета «Сведения о количе</w:t>
      </w:r>
      <w:r>
        <w:rPr>
          <w:rFonts w:ascii="Times New Roman" w:eastAsia="Times New Roman" w:hAnsi="Times New Roman"/>
          <w:sz w:val="24"/>
          <w:szCs w:val="24"/>
          <w:lang w:eastAsia="ru-RU"/>
        </w:rPr>
        <w:t xml:space="preserve">стве подведомственных участников процесса, учреждений и государственных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муниципальных  унитарных предприятий</w:t>
      </w:r>
      <w:r w:rsidR="00B770AE">
        <w:rPr>
          <w:rFonts w:ascii="Times New Roman" w:eastAsia="Times New Roman" w:hAnsi="Times New Roman"/>
          <w:sz w:val="24"/>
          <w:szCs w:val="24"/>
          <w:lang w:eastAsia="ru-RU"/>
        </w:rPr>
        <w:t>)</w:t>
      </w:r>
      <w:r w:rsidRPr="00391345">
        <w:rPr>
          <w:rFonts w:ascii="Times New Roman" w:eastAsia="Times New Roman" w:hAnsi="Times New Roman"/>
          <w:sz w:val="24"/>
          <w:szCs w:val="24"/>
          <w:lang w:eastAsia="ru-RU"/>
        </w:rPr>
        <w:t xml:space="preserve"> ф.  0503161</w:t>
      </w:r>
      <w:r w:rsidR="00F9565D">
        <w:rPr>
          <w:rFonts w:ascii="Times New Roman" w:eastAsia="Times New Roman" w:hAnsi="Times New Roman"/>
          <w:sz w:val="24"/>
          <w:szCs w:val="24"/>
          <w:lang w:eastAsia="ru-RU"/>
        </w:rPr>
        <w:t>:</w:t>
      </w:r>
    </w:p>
    <w:p w:rsidR="00C166FD" w:rsidRDefault="00C166FD"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-МБУК «Еткульский  Районный </w:t>
      </w:r>
      <w:r w:rsidRPr="00A47C62">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ом </w:t>
      </w:r>
      <w:r w:rsidRPr="00A47C62">
        <w:rPr>
          <w:rFonts w:ascii="Times New Roman" w:eastAsia="Times New Roman" w:hAnsi="Times New Roman"/>
          <w:sz w:val="24"/>
          <w:szCs w:val="24"/>
          <w:lang w:eastAsia="ru-RU"/>
        </w:rPr>
        <w:t>К</w:t>
      </w:r>
      <w:r>
        <w:rPr>
          <w:rFonts w:ascii="Times New Roman" w:eastAsia="Times New Roman" w:hAnsi="Times New Roman"/>
          <w:sz w:val="24"/>
          <w:szCs w:val="24"/>
          <w:lang w:eastAsia="ru-RU"/>
        </w:rPr>
        <w:t>ультуры»;</w:t>
      </w:r>
    </w:p>
    <w:p w:rsidR="00C166FD" w:rsidRDefault="00C166FD"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-МБУ «</w:t>
      </w:r>
      <w:r w:rsidRPr="00A47C62">
        <w:rPr>
          <w:rFonts w:ascii="Times New Roman" w:eastAsia="Times New Roman" w:hAnsi="Times New Roman"/>
          <w:sz w:val="24"/>
          <w:szCs w:val="24"/>
          <w:lang w:eastAsia="ru-RU"/>
        </w:rPr>
        <w:t xml:space="preserve">Еткульский краеведческий музей им. </w:t>
      </w:r>
      <w:proofErr w:type="spellStart"/>
      <w:r w:rsidRPr="00A47C62">
        <w:rPr>
          <w:rFonts w:ascii="Times New Roman" w:eastAsia="Times New Roman" w:hAnsi="Times New Roman"/>
          <w:sz w:val="24"/>
          <w:szCs w:val="24"/>
          <w:lang w:eastAsia="ru-RU"/>
        </w:rPr>
        <w:t>Сосенкова</w:t>
      </w:r>
      <w:proofErr w:type="spellEnd"/>
      <w:r w:rsidRPr="00A47C62">
        <w:rPr>
          <w:rFonts w:ascii="Times New Roman" w:eastAsia="Times New Roman" w:hAnsi="Times New Roman"/>
          <w:sz w:val="24"/>
          <w:szCs w:val="24"/>
          <w:lang w:eastAsia="ru-RU"/>
        </w:rPr>
        <w:t xml:space="preserve"> В.И.</w:t>
      </w:r>
      <w:r>
        <w:rPr>
          <w:rFonts w:ascii="Times New Roman" w:eastAsia="Times New Roman" w:hAnsi="Times New Roman"/>
          <w:sz w:val="24"/>
          <w:szCs w:val="24"/>
          <w:lang w:eastAsia="ru-RU"/>
        </w:rPr>
        <w:t>»;</w:t>
      </w:r>
    </w:p>
    <w:p w:rsidR="00C166FD" w:rsidRDefault="00DC3509"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-МБУ</w:t>
      </w:r>
      <w:r w:rsidR="00786511">
        <w:rPr>
          <w:rFonts w:ascii="Times New Roman" w:eastAsia="Times New Roman" w:hAnsi="Times New Roman"/>
          <w:sz w:val="24"/>
          <w:szCs w:val="24"/>
          <w:lang w:eastAsia="ru-RU"/>
        </w:rPr>
        <w:t xml:space="preserve"> ДО</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Еткульская</w:t>
      </w:r>
      <w:proofErr w:type="spellEnd"/>
      <w:r>
        <w:rPr>
          <w:rFonts w:ascii="Times New Roman" w:eastAsia="Times New Roman" w:hAnsi="Times New Roman"/>
          <w:sz w:val="24"/>
          <w:szCs w:val="24"/>
          <w:lang w:eastAsia="ru-RU"/>
        </w:rPr>
        <w:t xml:space="preserve">  ДШИ</w:t>
      </w:r>
      <w:r w:rsidR="00C166FD">
        <w:rPr>
          <w:rFonts w:ascii="Times New Roman" w:eastAsia="Times New Roman" w:hAnsi="Times New Roman"/>
          <w:sz w:val="24"/>
          <w:szCs w:val="24"/>
          <w:lang w:eastAsia="ru-RU"/>
        </w:rPr>
        <w:t>»</w:t>
      </w:r>
      <w:proofErr w:type="gramStart"/>
      <w:r w:rsidR="00C166FD">
        <w:rPr>
          <w:rFonts w:ascii="Times New Roman" w:eastAsia="Times New Roman" w:hAnsi="Times New Roman"/>
          <w:sz w:val="24"/>
          <w:szCs w:val="24"/>
          <w:lang w:eastAsia="ru-RU"/>
        </w:rPr>
        <w:t xml:space="preserve"> ;</w:t>
      </w:r>
      <w:proofErr w:type="gramEnd"/>
    </w:p>
    <w:p w:rsidR="00C166FD" w:rsidRDefault="00C166FD"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47C62">
        <w:rPr>
          <w:rFonts w:ascii="Times New Roman" w:eastAsia="Times New Roman" w:hAnsi="Times New Roman"/>
          <w:sz w:val="24"/>
          <w:szCs w:val="24"/>
          <w:lang w:eastAsia="ru-RU"/>
        </w:rPr>
        <w:t>МБОУК ДОД «</w:t>
      </w:r>
      <w:proofErr w:type="spellStart"/>
      <w:r w:rsidRPr="00A47C62">
        <w:rPr>
          <w:rFonts w:ascii="Times New Roman" w:eastAsia="Times New Roman" w:hAnsi="Times New Roman"/>
          <w:sz w:val="24"/>
          <w:szCs w:val="24"/>
          <w:lang w:eastAsia="ru-RU"/>
        </w:rPr>
        <w:t>Еманжелинская</w:t>
      </w:r>
      <w:proofErr w:type="spellEnd"/>
      <w:r w:rsidRPr="00A47C62">
        <w:rPr>
          <w:rFonts w:ascii="Times New Roman" w:eastAsia="Times New Roman" w:hAnsi="Times New Roman"/>
          <w:sz w:val="24"/>
          <w:szCs w:val="24"/>
          <w:lang w:eastAsia="ru-RU"/>
        </w:rPr>
        <w:t xml:space="preserve"> ДШИ»; </w:t>
      </w:r>
    </w:p>
    <w:p w:rsidR="00C166FD" w:rsidRDefault="00C166FD"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47C62">
        <w:rPr>
          <w:rFonts w:ascii="Times New Roman" w:eastAsia="Times New Roman" w:hAnsi="Times New Roman"/>
          <w:sz w:val="24"/>
          <w:szCs w:val="24"/>
          <w:lang w:eastAsia="ru-RU"/>
        </w:rPr>
        <w:t>МБОУК ДОД ДШИ с. Коелга</w:t>
      </w:r>
      <w:proofErr w:type="gramStart"/>
      <w:r>
        <w:rPr>
          <w:rFonts w:ascii="Times New Roman" w:eastAsia="Times New Roman" w:hAnsi="Times New Roman"/>
          <w:sz w:val="24"/>
          <w:szCs w:val="24"/>
          <w:lang w:eastAsia="ru-RU"/>
        </w:rPr>
        <w:t xml:space="preserve"> .</w:t>
      </w:r>
      <w:proofErr w:type="gramEnd"/>
    </w:p>
    <w:p w:rsidR="00C166FD" w:rsidRPr="00A47C62" w:rsidRDefault="00C166FD" w:rsidP="00E65A21">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lang w:eastAsia="ru-RU"/>
        </w:rPr>
      </w:pPr>
    </w:p>
    <w:p w:rsidR="0029109F" w:rsidRDefault="00C166FD" w:rsidP="00175CF9">
      <w:pPr>
        <w:spacing w:after="0" w:line="240" w:lineRule="auto"/>
        <w:ind w:left="-567"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Управление</w:t>
      </w:r>
      <w:r w:rsidRPr="00A47C62">
        <w:rPr>
          <w:rFonts w:ascii="Times New Roman" w:eastAsia="Times New Roman" w:hAnsi="Times New Roman"/>
          <w:sz w:val="24"/>
          <w:szCs w:val="24"/>
          <w:lang w:eastAsia="ru-RU"/>
        </w:rPr>
        <w:t xml:space="preserve"> к</w:t>
      </w:r>
      <w:r>
        <w:rPr>
          <w:rFonts w:ascii="Times New Roman" w:eastAsia="Times New Roman" w:hAnsi="Times New Roman"/>
          <w:sz w:val="24"/>
          <w:szCs w:val="24"/>
          <w:lang w:eastAsia="ru-RU"/>
        </w:rPr>
        <w:t xml:space="preserve">ультуры и подведомственные </w:t>
      </w:r>
      <w:r w:rsidRPr="00A47C62">
        <w:rPr>
          <w:rFonts w:ascii="Times New Roman" w:eastAsia="Times New Roman" w:hAnsi="Times New Roman"/>
          <w:sz w:val="24"/>
          <w:szCs w:val="24"/>
          <w:lang w:eastAsia="ru-RU"/>
        </w:rPr>
        <w:t>учреждения  зарегистрированы  в установленном  порядке  в МИФНС №10  по Челябинской области</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являются юридическими лицами  и внесены в единый  государственный  реестр  юридических лиц, имеют самостоятельный баланс , гербовую печать , в финансовом управлении администрации района открыты лицевые счета  для бюджетной деятельности. </w:t>
      </w:r>
    </w:p>
    <w:p w:rsidR="00C166FD" w:rsidRDefault="00C166FD"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B62C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Как учредитель</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Управление культуры  формирует и утверждает  муниципальное задание на оказание муниципальных услуг и осуществляет финансовое обеспечение выполнения муниципального задания , осуществляет контроль за деятельностью учреждений в соответствии с законодательством РФ  и муниципальными правовыми актами  Еткульского муниципального района. </w:t>
      </w:r>
    </w:p>
    <w:p w:rsidR="0029109F" w:rsidRDefault="00BB62C1"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9109F">
        <w:rPr>
          <w:rFonts w:ascii="Times New Roman" w:eastAsia="Times New Roman" w:hAnsi="Times New Roman"/>
          <w:sz w:val="24"/>
          <w:szCs w:val="24"/>
          <w:lang w:eastAsia="ru-RU"/>
        </w:rPr>
        <w:t>Штатная численность персонала  Управления культуры и подведомственных  учреждений  на 01</w:t>
      </w:r>
      <w:r w:rsidR="00D84BFB">
        <w:rPr>
          <w:rFonts w:ascii="Times New Roman" w:eastAsia="Times New Roman" w:hAnsi="Times New Roman"/>
          <w:sz w:val="24"/>
          <w:szCs w:val="24"/>
          <w:lang w:eastAsia="ru-RU"/>
        </w:rPr>
        <w:t>.</w:t>
      </w:r>
      <w:r w:rsidR="0029109F">
        <w:rPr>
          <w:rFonts w:ascii="Times New Roman" w:eastAsia="Times New Roman" w:hAnsi="Times New Roman"/>
          <w:sz w:val="24"/>
          <w:szCs w:val="24"/>
          <w:lang w:eastAsia="ru-RU"/>
        </w:rPr>
        <w:t xml:space="preserve"> 01</w:t>
      </w:r>
      <w:r w:rsidR="00D84BFB">
        <w:rPr>
          <w:rFonts w:ascii="Times New Roman" w:eastAsia="Times New Roman" w:hAnsi="Times New Roman"/>
          <w:sz w:val="24"/>
          <w:szCs w:val="24"/>
          <w:lang w:eastAsia="ru-RU"/>
        </w:rPr>
        <w:t>.</w:t>
      </w:r>
      <w:r w:rsidR="0029109F">
        <w:rPr>
          <w:rFonts w:ascii="Times New Roman" w:eastAsia="Times New Roman" w:hAnsi="Times New Roman"/>
          <w:sz w:val="24"/>
          <w:szCs w:val="24"/>
          <w:lang w:eastAsia="ru-RU"/>
        </w:rPr>
        <w:t xml:space="preserve"> 2018 г.  составляет  121,9  ставки</w:t>
      </w:r>
      <w:proofErr w:type="gramStart"/>
      <w:r w:rsidR="0029109F">
        <w:rPr>
          <w:rFonts w:ascii="Times New Roman" w:eastAsia="Times New Roman" w:hAnsi="Times New Roman"/>
          <w:sz w:val="24"/>
          <w:szCs w:val="24"/>
          <w:lang w:eastAsia="ru-RU"/>
        </w:rPr>
        <w:t xml:space="preserve"> ,</w:t>
      </w:r>
      <w:proofErr w:type="gramEnd"/>
      <w:r w:rsidR="0029109F">
        <w:rPr>
          <w:rFonts w:ascii="Times New Roman" w:eastAsia="Times New Roman" w:hAnsi="Times New Roman"/>
          <w:sz w:val="24"/>
          <w:szCs w:val="24"/>
          <w:lang w:eastAsia="ru-RU"/>
        </w:rPr>
        <w:t xml:space="preserve"> фак</w:t>
      </w:r>
      <w:r w:rsidR="00786511">
        <w:rPr>
          <w:rFonts w:ascii="Times New Roman" w:eastAsia="Times New Roman" w:hAnsi="Times New Roman"/>
          <w:sz w:val="24"/>
          <w:szCs w:val="24"/>
          <w:lang w:eastAsia="ru-RU"/>
        </w:rPr>
        <w:t>тическая численность 116чело</w:t>
      </w:r>
      <w:r w:rsidR="0029109F">
        <w:rPr>
          <w:rFonts w:ascii="Times New Roman" w:eastAsia="Times New Roman" w:hAnsi="Times New Roman"/>
          <w:sz w:val="24"/>
          <w:szCs w:val="24"/>
          <w:lang w:eastAsia="ru-RU"/>
        </w:rPr>
        <w:t>век:</w:t>
      </w:r>
    </w:p>
    <w:p w:rsidR="0029109F" w:rsidRDefault="0029109F" w:rsidP="00E65A21">
      <w:pPr>
        <w:spacing w:after="0" w:line="240" w:lineRule="auto"/>
        <w:ind w:left="-567"/>
        <w:jc w:val="both"/>
        <w:rPr>
          <w:rFonts w:ascii="Times New Roman" w:eastAsia="Times New Roman" w:hAnsi="Times New Roman"/>
          <w:sz w:val="24"/>
          <w:szCs w:val="24"/>
          <w:lang w:eastAsia="ru-RU"/>
        </w:rPr>
      </w:pPr>
    </w:p>
    <w:p w:rsidR="0029109F" w:rsidRDefault="0029109F"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культуры</w:t>
      </w:r>
      <w:proofErr w:type="gramStart"/>
      <w:r w:rsidR="00786511">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17,2 ставки</w:t>
      </w:r>
    </w:p>
    <w:p w:rsidR="0029109F" w:rsidRDefault="0029109F" w:rsidP="0029109F">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-МБУК «Еткульский  Районный </w:t>
      </w:r>
      <w:r w:rsidRPr="00A47C62">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ом </w:t>
      </w:r>
      <w:r w:rsidRPr="00A47C62">
        <w:rPr>
          <w:rFonts w:ascii="Times New Roman" w:eastAsia="Times New Roman" w:hAnsi="Times New Roman"/>
          <w:sz w:val="24"/>
          <w:szCs w:val="24"/>
          <w:lang w:eastAsia="ru-RU"/>
        </w:rPr>
        <w:t>К</w:t>
      </w:r>
      <w:r w:rsidR="00786511">
        <w:rPr>
          <w:rFonts w:ascii="Times New Roman" w:eastAsia="Times New Roman" w:hAnsi="Times New Roman"/>
          <w:sz w:val="24"/>
          <w:szCs w:val="24"/>
          <w:lang w:eastAsia="ru-RU"/>
        </w:rPr>
        <w:t>ультуры»: 23,75 ставки</w:t>
      </w:r>
    </w:p>
    <w:p w:rsidR="0029109F" w:rsidRDefault="0029109F" w:rsidP="0029109F">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-МБУ «</w:t>
      </w:r>
      <w:r w:rsidRPr="00A47C62">
        <w:rPr>
          <w:rFonts w:ascii="Times New Roman" w:eastAsia="Times New Roman" w:hAnsi="Times New Roman"/>
          <w:sz w:val="24"/>
          <w:szCs w:val="24"/>
          <w:lang w:eastAsia="ru-RU"/>
        </w:rPr>
        <w:t xml:space="preserve">Еткульский краеведческий музей им. </w:t>
      </w:r>
      <w:proofErr w:type="spellStart"/>
      <w:r w:rsidRPr="00A47C62">
        <w:rPr>
          <w:rFonts w:ascii="Times New Roman" w:eastAsia="Times New Roman" w:hAnsi="Times New Roman"/>
          <w:sz w:val="24"/>
          <w:szCs w:val="24"/>
          <w:lang w:eastAsia="ru-RU"/>
        </w:rPr>
        <w:t>Сосенкова</w:t>
      </w:r>
      <w:proofErr w:type="spellEnd"/>
      <w:r w:rsidRPr="00A47C62">
        <w:rPr>
          <w:rFonts w:ascii="Times New Roman" w:eastAsia="Times New Roman" w:hAnsi="Times New Roman"/>
          <w:sz w:val="24"/>
          <w:szCs w:val="24"/>
          <w:lang w:eastAsia="ru-RU"/>
        </w:rPr>
        <w:t xml:space="preserve"> В.И.</w:t>
      </w:r>
      <w:r w:rsidR="00786511">
        <w:rPr>
          <w:rFonts w:ascii="Times New Roman" w:eastAsia="Times New Roman" w:hAnsi="Times New Roman"/>
          <w:sz w:val="24"/>
          <w:szCs w:val="24"/>
          <w:lang w:eastAsia="ru-RU"/>
        </w:rPr>
        <w:t>»</w:t>
      </w:r>
      <w:proofErr w:type="gramStart"/>
      <w:r w:rsidR="00786511">
        <w:rPr>
          <w:rFonts w:ascii="Times New Roman" w:eastAsia="Times New Roman" w:hAnsi="Times New Roman"/>
          <w:sz w:val="24"/>
          <w:szCs w:val="24"/>
          <w:lang w:eastAsia="ru-RU"/>
        </w:rPr>
        <w:t xml:space="preserve"> :</w:t>
      </w:r>
      <w:proofErr w:type="gramEnd"/>
      <w:r w:rsidR="00786511">
        <w:rPr>
          <w:rFonts w:ascii="Times New Roman" w:eastAsia="Times New Roman" w:hAnsi="Times New Roman"/>
          <w:sz w:val="24"/>
          <w:szCs w:val="24"/>
          <w:lang w:eastAsia="ru-RU"/>
        </w:rPr>
        <w:t xml:space="preserve"> 6,0 ставки</w:t>
      </w:r>
    </w:p>
    <w:p w:rsidR="0029109F" w:rsidRDefault="00DC3509" w:rsidP="0029109F">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-МБУ  ДО « </w:t>
      </w:r>
      <w:proofErr w:type="spellStart"/>
      <w:r>
        <w:rPr>
          <w:rFonts w:ascii="Times New Roman" w:eastAsia="Times New Roman" w:hAnsi="Times New Roman"/>
          <w:sz w:val="24"/>
          <w:szCs w:val="24"/>
          <w:lang w:eastAsia="ru-RU"/>
        </w:rPr>
        <w:t>Еткульская</w:t>
      </w:r>
      <w:proofErr w:type="spellEnd"/>
      <w:r>
        <w:rPr>
          <w:rFonts w:ascii="Times New Roman" w:eastAsia="Times New Roman" w:hAnsi="Times New Roman"/>
          <w:sz w:val="24"/>
          <w:szCs w:val="24"/>
          <w:lang w:eastAsia="ru-RU"/>
        </w:rPr>
        <w:t xml:space="preserve">  ДШИ</w:t>
      </w:r>
      <w:r w:rsidR="00786511">
        <w:rPr>
          <w:rFonts w:ascii="Times New Roman" w:eastAsia="Times New Roman" w:hAnsi="Times New Roman"/>
          <w:sz w:val="24"/>
          <w:szCs w:val="24"/>
          <w:lang w:eastAsia="ru-RU"/>
        </w:rPr>
        <w:t>»</w:t>
      </w:r>
      <w:proofErr w:type="gramStart"/>
      <w:r w:rsidR="00786511">
        <w:rPr>
          <w:rFonts w:ascii="Times New Roman" w:eastAsia="Times New Roman" w:hAnsi="Times New Roman"/>
          <w:sz w:val="24"/>
          <w:szCs w:val="24"/>
          <w:lang w:eastAsia="ru-RU"/>
        </w:rPr>
        <w:t xml:space="preserve">  :</w:t>
      </w:r>
      <w:proofErr w:type="gramEnd"/>
      <w:r w:rsidR="00786511">
        <w:rPr>
          <w:rFonts w:ascii="Times New Roman" w:eastAsia="Times New Roman" w:hAnsi="Times New Roman"/>
          <w:sz w:val="24"/>
          <w:szCs w:val="24"/>
          <w:lang w:eastAsia="ru-RU"/>
        </w:rPr>
        <w:t xml:space="preserve"> 26,35 ставки </w:t>
      </w:r>
    </w:p>
    <w:p w:rsidR="0029109F" w:rsidRDefault="0029109F" w:rsidP="0029109F">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786511">
        <w:rPr>
          <w:rFonts w:ascii="Times New Roman" w:eastAsia="Times New Roman" w:hAnsi="Times New Roman"/>
          <w:sz w:val="24"/>
          <w:szCs w:val="24"/>
          <w:lang w:eastAsia="ru-RU"/>
        </w:rPr>
        <w:t>МБОУК ДОД «</w:t>
      </w:r>
      <w:proofErr w:type="spellStart"/>
      <w:r w:rsidR="00786511">
        <w:rPr>
          <w:rFonts w:ascii="Times New Roman" w:eastAsia="Times New Roman" w:hAnsi="Times New Roman"/>
          <w:sz w:val="24"/>
          <w:szCs w:val="24"/>
          <w:lang w:eastAsia="ru-RU"/>
        </w:rPr>
        <w:t>Еманжелинская</w:t>
      </w:r>
      <w:proofErr w:type="spellEnd"/>
      <w:r w:rsidR="00786511">
        <w:rPr>
          <w:rFonts w:ascii="Times New Roman" w:eastAsia="Times New Roman" w:hAnsi="Times New Roman"/>
          <w:sz w:val="24"/>
          <w:szCs w:val="24"/>
          <w:lang w:eastAsia="ru-RU"/>
        </w:rPr>
        <w:t xml:space="preserve"> ДШИ»: 25,4 ставки</w:t>
      </w:r>
    </w:p>
    <w:p w:rsidR="0029109F" w:rsidRDefault="0029109F"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47C62">
        <w:rPr>
          <w:rFonts w:ascii="Times New Roman" w:eastAsia="Times New Roman" w:hAnsi="Times New Roman"/>
          <w:sz w:val="24"/>
          <w:szCs w:val="24"/>
          <w:lang w:eastAsia="ru-RU"/>
        </w:rPr>
        <w:t>МБОУК ДОД ДШИ с. Коелга</w:t>
      </w:r>
      <w:proofErr w:type="gramStart"/>
      <w:r w:rsidR="00786511">
        <w:rPr>
          <w:rFonts w:ascii="Times New Roman" w:eastAsia="Times New Roman" w:hAnsi="Times New Roman"/>
          <w:sz w:val="24"/>
          <w:szCs w:val="24"/>
          <w:lang w:eastAsia="ru-RU"/>
        </w:rPr>
        <w:t xml:space="preserve"> :</w:t>
      </w:r>
      <w:proofErr w:type="gramEnd"/>
      <w:r w:rsidR="00786511">
        <w:rPr>
          <w:rFonts w:ascii="Times New Roman" w:eastAsia="Times New Roman" w:hAnsi="Times New Roman"/>
          <w:sz w:val="24"/>
          <w:szCs w:val="24"/>
          <w:lang w:eastAsia="ru-RU"/>
        </w:rPr>
        <w:t xml:space="preserve"> 23,2 ставки</w:t>
      </w:r>
    </w:p>
    <w:p w:rsidR="0029109F" w:rsidRDefault="0029109F" w:rsidP="00E65A21">
      <w:pPr>
        <w:spacing w:after="0" w:line="240" w:lineRule="auto"/>
        <w:ind w:left="-567"/>
        <w:jc w:val="both"/>
        <w:rPr>
          <w:rFonts w:ascii="Times New Roman" w:eastAsia="Times New Roman" w:hAnsi="Times New Roman"/>
          <w:sz w:val="24"/>
          <w:szCs w:val="24"/>
          <w:lang w:eastAsia="ru-RU"/>
        </w:rPr>
      </w:pPr>
    </w:p>
    <w:p w:rsidR="00C166FD" w:rsidRDefault="00BB62C1" w:rsidP="00E65A21">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166FD" w:rsidRPr="00A47C62">
        <w:rPr>
          <w:rFonts w:ascii="Times New Roman" w:eastAsia="Times New Roman" w:hAnsi="Times New Roman"/>
          <w:sz w:val="24"/>
          <w:szCs w:val="24"/>
          <w:lang w:eastAsia="ru-RU"/>
        </w:rPr>
        <w:t>Цен</w:t>
      </w:r>
      <w:r w:rsidR="00C166FD">
        <w:rPr>
          <w:rFonts w:ascii="Times New Roman" w:eastAsia="Times New Roman" w:hAnsi="Times New Roman"/>
          <w:sz w:val="24"/>
          <w:szCs w:val="24"/>
          <w:lang w:eastAsia="ru-RU"/>
        </w:rPr>
        <w:t>трализованная бухгалтерия управления</w:t>
      </w:r>
      <w:r w:rsidR="00C166FD" w:rsidRPr="00A47C62">
        <w:rPr>
          <w:rFonts w:ascii="Times New Roman" w:eastAsia="Times New Roman" w:hAnsi="Times New Roman"/>
          <w:sz w:val="24"/>
          <w:szCs w:val="24"/>
          <w:lang w:eastAsia="ru-RU"/>
        </w:rPr>
        <w:t xml:space="preserve"> культуры  ведет бух</w:t>
      </w:r>
      <w:r w:rsidR="00C166FD">
        <w:rPr>
          <w:rFonts w:ascii="Times New Roman" w:eastAsia="Times New Roman" w:hAnsi="Times New Roman"/>
          <w:sz w:val="24"/>
          <w:szCs w:val="24"/>
          <w:lang w:eastAsia="ru-RU"/>
        </w:rPr>
        <w:t>галтерский и налоговый учет по Управлению культуры и  по 5-ти  подведомственным учреждения</w:t>
      </w:r>
      <w:r w:rsidR="0029109F">
        <w:rPr>
          <w:rFonts w:ascii="Times New Roman" w:eastAsia="Times New Roman" w:hAnsi="Times New Roman"/>
          <w:sz w:val="24"/>
          <w:szCs w:val="24"/>
          <w:lang w:eastAsia="ru-RU"/>
        </w:rPr>
        <w:t>м</w:t>
      </w:r>
      <w:r w:rsidR="00C166FD">
        <w:rPr>
          <w:rFonts w:ascii="Times New Roman" w:eastAsia="Times New Roman" w:hAnsi="Times New Roman"/>
          <w:sz w:val="24"/>
          <w:szCs w:val="24"/>
          <w:lang w:eastAsia="ru-RU"/>
        </w:rPr>
        <w:t>. П</w:t>
      </w:r>
      <w:r w:rsidR="00C166FD" w:rsidRPr="00A47C62">
        <w:rPr>
          <w:rFonts w:ascii="Times New Roman" w:eastAsia="Times New Roman" w:hAnsi="Times New Roman"/>
          <w:sz w:val="24"/>
          <w:szCs w:val="24"/>
          <w:lang w:eastAsia="ru-RU"/>
        </w:rPr>
        <w:t xml:space="preserve">о </w:t>
      </w:r>
      <w:r w:rsidR="00C166FD">
        <w:rPr>
          <w:rFonts w:ascii="Times New Roman" w:eastAsia="Times New Roman" w:hAnsi="Times New Roman"/>
          <w:sz w:val="24"/>
          <w:szCs w:val="24"/>
          <w:lang w:eastAsia="ru-RU"/>
        </w:rPr>
        <w:t xml:space="preserve">завершению отчетного периода,  Управление </w:t>
      </w:r>
      <w:r w:rsidR="00C166FD" w:rsidRPr="00A47C62">
        <w:rPr>
          <w:rFonts w:ascii="Times New Roman" w:eastAsia="Times New Roman" w:hAnsi="Times New Roman"/>
          <w:sz w:val="24"/>
          <w:szCs w:val="24"/>
          <w:lang w:eastAsia="ru-RU"/>
        </w:rPr>
        <w:t xml:space="preserve"> культуры</w:t>
      </w:r>
      <w:proofErr w:type="gramStart"/>
      <w:r w:rsidR="00C166FD" w:rsidRPr="00A47C62">
        <w:rPr>
          <w:rFonts w:ascii="Times New Roman" w:eastAsia="Times New Roman" w:hAnsi="Times New Roman"/>
          <w:sz w:val="24"/>
          <w:szCs w:val="24"/>
          <w:lang w:eastAsia="ru-RU"/>
        </w:rPr>
        <w:t xml:space="preserve"> ,</w:t>
      </w:r>
      <w:proofErr w:type="gramEnd"/>
      <w:r w:rsidR="00C166FD" w:rsidRPr="00A47C62">
        <w:rPr>
          <w:rFonts w:ascii="Times New Roman" w:eastAsia="Times New Roman" w:hAnsi="Times New Roman"/>
          <w:sz w:val="24"/>
          <w:szCs w:val="24"/>
          <w:lang w:eastAsia="ru-RU"/>
        </w:rPr>
        <w:t xml:space="preserve"> предоставляет  сводную  годовую отчетность в финансовое управление администрации Еткульского муниципального района.</w:t>
      </w:r>
    </w:p>
    <w:p w:rsidR="00D84BFB" w:rsidRDefault="00D84BFB" w:rsidP="00E65A21">
      <w:pPr>
        <w:spacing w:after="0" w:line="240" w:lineRule="auto"/>
        <w:ind w:left="-567"/>
        <w:jc w:val="both"/>
        <w:rPr>
          <w:rFonts w:ascii="Times New Roman" w:eastAsia="Times New Roman" w:hAnsi="Times New Roman"/>
          <w:sz w:val="24"/>
          <w:szCs w:val="24"/>
          <w:lang w:eastAsia="ru-RU"/>
        </w:rPr>
      </w:pPr>
    </w:p>
    <w:p w:rsidR="00BC11FB" w:rsidRDefault="00BC11FB" w:rsidP="00BC11FB">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r w:rsidRPr="007E7367">
        <w:rPr>
          <w:rFonts w:ascii="Times New Roman" w:eastAsia="Times New Roman" w:hAnsi="Times New Roman" w:cs="Times New Roman"/>
          <w:sz w:val="24"/>
          <w:szCs w:val="24"/>
          <w:lang w:eastAsia="ru-RU"/>
        </w:rPr>
        <w:lastRenderedPageBreak/>
        <w:t>Внешняя проверка  годового отчета «Об исполнении бюджета за 2017 год»</w:t>
      </w:r>
      <w:r>
        <w:rPr>
          <w:rFonts w:ascii="Times New Roman" w:eastAsia="Times New Roman" w:hAnsi="Times New Roman" w:cs="Times New Roman"/>
          <w:sz w:val="24"/>
          <w:szCs w:val="24"/>
          <w:lang w:eastAsia="ru-RU"/>
        </w:rPr>
        <w:t xml:space="preserve"> Управления культуры </w:t>
      </w:r>
      <w:r w:rsidRPr="007E7367">
        <w:rPr>
          <w:rFonts w:ascii="Times New Roman" w:eastAsia="Times New Roman" w:hAnsi="Times New Roman" w:cs="Times New Roman"/>
          <w:sz w:val="24"/>
          <w:szCs w:val="24"/>
          <w:lang w:eastAsia="ru-RU"/>
        </w:rPr>
        <w:t xml:space="preserve"> проводилась по  принципу  существенности  и включала в себя анализ, сопоставление и оценку годовой бюджетной отчетности об исполнении бюджета и других материалов за 2017 год.   </w:t>
      </w:r>
    </w:p>
    <w:p w:rsidR="007C2CAA" w:rsidRDefault="007C2CAA" w:rsidP="00E65A21">
      <w:pPr>
        <w:spacing w:after="0" w:line="240" w:lineRule="auto"/>
        <w:ind w:left="-567"/>
        <w:jc w:val="both"/>
        <w:rPr>
          <w:rFonts w:ascii="Times New Roman" w:eastAsia="Times New Roman" w:hAnsi="Times New Roman"/>
          <w:sz w:val="24"/>
          <w:szCs w:val="24"/>
          <w:lang w:eastAsia="ru-RU"/>
        </w:rPr>
      </w:pPr>
    </w:p>
    <w:p w:rsidR="007C2CAA" w:rsidRPr="00A47C62" w:rsidRDefault="007C2CAA" w:rsidP="00E65A21">
      <w:pPr>
        <w:spacing w:after="0" w:line="240" w:lineRule="auto"/>
        <w:ind w:left="-567"/>
        <w:jc w:val="both"/>
        <w:rPr>
          <w:rFonts w:ascii="Times New Roman" w:eastAsia="Times New Roman" w:hAnsi="Times New Roman"/>
          <w:sz w:val="24"/>
          <w:szCs w:val="24"/>
          <w:lang w:eastAsia="ru-RU"/>
        </w:rPr>
      </w:pPr>
    </w:p>
    <w:p w:rsidR="00222338" w:rsidRPr="00DC1F1E" w:rsidRDefault="00222338" w:rsidP="00222338">
      <w:pPr>
        <w:tabs>
          <w:tab w:val="left" w:pos="885"/>
          <w:tab w:val="left" w:pos="6165"/>
          <w:tab w:val="left" w:pos="6660"/>
          <w:tab w:val="right" w:pos="10205"/>
        </w:tabs>
        <w:spacing w:after="0" w:line="240" w:lineRule="auto"/>
        <w:ind w:left="-709" w:firstLine="1134"/>
        <w:jc w:val="center"/>
        <w:rPr>
          <w:rFonts w:ascii="Times New Roman" w:eastAsia="Times New Roman" w:hAnsi="Times New Roman"/>
          <w:b/>
          <w:sz w:val="24"/>
          <w:szCs w:val="24"/>
        </w:rPr>
      </w:pPr>
      <w:r w:rsidRPr="00DC1F1E">
        <w:rPr>
          <w:rFonts w:ascii="Times New Roman" w:eastAsia="Times New Roman" w:hAnsi="Times New Roman"/>
          <w:b/>
          <w:sz w:val="24"/>
          <w:szCs w:val="24"/>
        </w:rPr>
        <w:t>2. Проверка полноты и состава представленной отчетности в соответствии</w:t>
      </w:r>
    </w:p>
    <w:p w:rsidR="00222338" w:rsidRPr="00DC1F1E" w:rsidRDefault="00222338" w:rsidP="00222338">
      <w:pPr>
        <w:tabs>
          <w:tab w:val="left" w:pos="885"/>
          <w:tab w:val="left" w:pos="6165"/>
          <w:tab w:val="left" w:pos="6660"/>
          <w:tab w:val="right" w:pos="10205"/>
        </w:tabs>
        <w:spacing w:after="0" w:line="240" w:lineRule="auto"/>
        <w:ind w:left="-709" w:firstLine="1134"/>
        <w:jc w:val="center"/>
        <w:rPr>
          <w:rFonts w:ascii="Times New Roman" w:eastAsia="Times New Roman" w:hAnsi="Times New Roman"/>
          <w:b/>
          <w:sz w:val="24"/>
          <w:szCs w:val="24"/>
        </w:rPr>
      </w:pPr>
      <w:r w:rsidRPr="00DC1F1E">
        <w:rPr>
          <w:rFonts w:ascii="Times New Roman" w:eastAsia="Times New Roman" w:hAnsi="Times New Roman"/>
          <w:b/>
          <w:sz w:val="24"/>
          <w:szCs w:val="24"/>
        </w:rPr>
        <w:t>с требованиями приказа от 28.12.2010г. №191н.</w:t>
      </w:r>
    </w:p>
    <w:p w:rsidR="00222338" w:rsidRPr="00DC1F1E" w:rsidRDefault="00222338" w:rsidP="00222338">
      <w:pPr>
        <w:tabs>
          <w:tab w:val="left" w:pos="885"/>
          <w:tab w:val="left" w:pos="6165"/>
          <w:tab w:val="left" w:pos="6660"/>
          <w:tab w:val="right" w:pos="10205"/>
        </w:tabs>
        <w:spacing w:after="0" w:line="240" w:lineRule="auto"/>
        <w:ind w:left="-709" w:firstLine="1134"/>
        <w:jc w:val="center"/>
        <w:rPr>
          <w:rFonts w:ascii="Times New Roman" w:eastAsia="Times New Roman" w:hAnsi="Times New Roman"/>
          <w:b/>
          <w:sz w:val="24"/>
          <w:szCs w:val="24"/>
        </w:rPr>
      </w:pPr>
      <w:r w:rsidRPr="00DC1F1E">
        <w:rPr>
          <w:rFonts w:ascii="Times New Roman" w:eastAsia="Times New Roman" w:hAnsi="Times New Roman"/>
          <w:b/>
          <w:sz w:val="24"/>
          <w:szCs w:val="24"/>
        </w:rPr>
        <w:t>(в редакции от 29.12.2011г. №191н).</w:t>
      </w:r>
    </w:p>
    <w:p w:rsidR="00222338" w:rsidRDefault="00222338" w:rsidP="00222338">
      <w:pPr>
        <w:tabs>
          <w:tab w:val="left" w:pos="885"/>
          <w:tab w:val="left" w:pos="6165"/>
          <w:tab w:val="left" w:pos="6660"/>
          <w:tab w:val="right" w:pos="10205"/>
        </w:tabs>
        <w:spacing w:line="240" w:lineRule="auto"/>
        <w:ind w:left="-567" w:firstLine="425"/>
        <w:rPr>
          <w:rFonts w:ascii="Times New Roman" w:eastAsia="Times New Roman" w:hAnsi="Times New Roman"/>
          <w:b/>
          <w:sz w:val="24"/>
          <w:szCs w:val="24"/>
        </w:rPr>
      </w:pPr>
    </w:p>
    <w:p w:rsidR="00222338" w:rsidRDefault="00222338" w:rsidP="00175CF9">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r>
        <w:rPr>
          <w:rFonts w:ascii="Times New Roman" w:eastAsia="Times New Roman" w:hAnsi="Times New Roman"/>
          <w:sz w:val="24"/>
          <w:szCs w:val="24"/>
        </w:rPr>
        <w:t xml:space="preserve">Годовая </w:t>
      </w:r>
      <w:r w:rsidRPr="00972B5B">
        <w:rPr>
          <w:rFonts w:ascii="Times New Roman" w:eastAsia="Times New Roman" w:hAnsi="Times New Roman"/>
          <w:sz w:val="24"/>
          <w:szCs w:val="24"/>
        </w:rPr>
        <w:t xml:space="preserve">отчетность </w:t>
      </w:r>
      <w:r>
        <w:rPr>
          <w:rFonts w:ascii="Times New Roman" w:eastAsia="Times New Roman" w:hAnsi="Times New Roman"/>
          <w:sz w:val="24"/>
          <w:szCs w:val="24"/>
        </w:rPr>
        <w:t xml:space="preserve"> Управления культуры  </w:t>
      </w:r>
      <w:r w:rsidRPr="00972B5B">
        <w:rPr>
          <w:rFonts w:ascii="Times New Roman" w:eastAsia="Times New Roman" w:hAnsi="Times New Roman"/>
          <w:sz w:val="24"/>
          <w:szCs w:val="24"/>
        </w:rPr>
        <w:t>за 201</w:t>
      </w:r>
      <w:r>
        <w:rPr>
          <w:rFonts w:ascii="Times New Roman" w:eastAsia="Times New Roman" w:hAnsi="Times New Roman"/>
          <w:sz w:val="24"/>
          <w:szCs w:val="24"/>
        </w:rPr>
        <w:t>7 год предоставлена</w:t>
      </w:r>
      <w:r w:rsidRPr="00972B5B">
        <w:rPr>
          <w:rFonts w:ascii="Times New Roman" w:eastAsia="Times New Roman" w:hAnsi="Times New Roman"/>
          <w:sz w:val="24"/>
          <w:szCs w:val="24"/>
        </w:rPr>
        <w:t xml:space="preserve"> в ко</w:t>
      </w:r>
      <w:r>
        <w:rPr>
          <w:rFonts w:ascii="Times New Roman" w:eastAsia="Times New Roman" w:hAnsi="Times New Roman"/>
          <w:sz w:val="24"/>
          <w:szCs w:val="24"/>
        </w:rPr>
        <w:t xml:space="preserve">нтрольно-ревизионную комиссию в полном объёме и в установленный срок </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19.02.2017г.  </w:t>
      </w:r>
      <w:proofErr w:type="spellStart"/>
      <w:r>
        <w:rPr>
          <w:rFonts w:ascii="Times New Roman" w:eastAsia="Times New Roman" w:hAnsi="Times New Roman"/>
          <w:sz w:val="24"/>
          <w:szCs w:val="24"/>
        </w:rPr>
        <w:t>вх</w:t>
      </w:r>
      <w:proofErr w:type="spellEnd"/>
      <w:r>
        <w:rPr>
          <w:rFonts w:ascii="Times New Roman" w:eastAsia="Times New Roman" w:hAnsi="Times New Roman"/>
          <w:sz w:val="24"/>
          <w:szCs w:val="24"/>
        </w:rPr>
        <w:t xml:space="preserve">. № </w:t>
      </w:r>
      <w:r>
        <w:rPr>
          <w:rFonts w:ascii="Times New Roman" w:eastAsia="Times New Roman" w:hAnsi="Times New Roman"/>
          <w:color w:val="FF0000"/>
          <w:sz w:val="24"/>
          <w:szCs w:val="24"/>
        </w:rPr>
        <w:t>36</w:t>
      </w:r>
      <w:r w:rsidRPr="00917F15">
        <w:rPr>
          <w:rFonts w:ascii="Times New Roman" w:eastAsia="Times New Roman" w:hAnsi="Times New Roman"/>
          <w:color w:val="FF0000"/>
          <w:sz w:val="24"/>
          <w:szCs w:val="24"/>
        </w:rPr>
        <w:t>)</w:t>
      </w:r>
      <w:r w:rsidRPr="00972B5B">
        <w:rPr>
          <w:rFonts w:ascii="Times New Roman" w:eastAsia="Times New Roman" w:hAnsi="Times New Roman"/>
          <w:sz w:val="24"/>
          <w:szCs w:val="24"/>
        </w:rPr>
        <w:t xml:space="preserve"> в соответствии с требо</w:t>
      </w:r>
      <w:r>
        <w:rPr>
          <w:rFonts w:ascii="Times New Roman" w:eastAsia="Times New Roman" w:hAnsi="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для проверки  отчётность представлена на бумажных носителях  :</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063866">
        <w:rPr>
          <w:rFonts w:ascii="Times New Roman" w:eastAsia="Times New Roman" w:hAnsi="Times New Roman"/>
          <w:sz w:val="24"/>
          <w:szCs w:val="24"/>
          <w:lang w:eastAsia="ru-RU"/>
        </w:rPr>
        <w:t>Баланс  исполнения  бюджета  на 01.01.201</w:t>
      </w:r>
      <w:r>
        <w:rPr>
          <w:rFonts w:ascii="Times New Roman" w:eastAsia="Times New Roman" w:hAnsi="Times New Roman"/>
          <w:sz w:val="24"/>
          <w:szCs w:val="24"/>
          <w:lang w:eastAsia="ru-RU"/>
        </w:rPr>
        <w:t>8</w:t>
      </w:r>
      <w:r w:rsidRPr="00063866">
        <w:rPr>
          <w:rFonts w:ascii="Times New Roman" w:eastAsia="Times New Roman" w:hAnsi="Times New Roman"/>
          <w:sz w:val="24"/>
          <w:szCs w:val="24"/>
          <w:lang w:eastAsia="ru-RU"/>
        </w:rPr>
        <w:t>г. (ф. 0503130)</w:t>
      </w:r>
      <w:r>
        <w:rPr>
          <w:rFonts w:ascii="Times New Roman" w:eastAsia="Times New Roman" w:hAnsi="Times New Roman"/>
          <w:sz w:val="24"/>
          <w:szCs w:val="24"/>
          <w:lang w:eastAsia="ru-RU"/>
        </w:rPr>
        <w:t>;</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063866">
        <w:rPr>
          <w:rFonts w:ascii="Times New Roman" w:eastAsia="Times New Roman" w:hAnsi="Times New Roman"/>
          <w:sz w:val="24"/>
          <w:szCs w:val="24"/>
          <w:lang w:eastAsia="ru-RU"/>
        </w:rPr>
        <w:t>Отчет об исполнении бюджета на 01.01.201</w:t>
      </w:r>
      <w:r>
        <w:rPr>
          <w:rFonts w:ascii="Times New Roman" w:eastAsia="Times New Roman" w:hAnsi="Times New Roman"/>
          <w:sz w:val="24"/>
          <w:szCs w:val="24"/>
          <w:lang w:eastAsia="ru-RU"/>
        </w:rPr>
        <w:t>8</w:t>
      </w:r>
      <w:r w:rsidRPr="00063866">
        <w:rPr>
          <w:rFonts w:ascii="Times New Roman" w:eastAsia="Times New Roman" w:hAnsi="Times New Roman"/>
          <w:sz w:val="24"/>
          <w:szCs w:val="24"/>
          <w:lang w:eastAsia="ru-RU"/>
        </w:rPr>
        <w:t>г. (ф. 0503127)</w:t>
      </w:r>
      <w:r>
        <w:rPr>
          <w:rFonts w:ascii="Times New Roman" w:eastAsia="Times New Roman" w:hAnsi="Times New Roman"/>
          <w:sz w:val="24"/>
          <w:szCs w:val="24"/>
          <w:lang w:eastAsia="ru-RU"/>
        </w:rPr>
        <w:t>;</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063866">
        <w:rPr>
          <w:rFonts w:ascii="Times New Roman" w:eastAsia="Times New Roman" w:hAnsi="Times New Roman"/>
          <w:sz w:val="24"/>
          <w:szCs w:val="24"/>
          <w:lang w:eastAsia="ru-RU"/>
        </w:rPr>
        <w:t>Отчет о принятых обязательствах (ф.0503128)</w:t>
      </w:r>
      <w:r>
        <w:rPr>
          <w:rFonts w:ascii="Times New Roman" w:eastAsia="Times New Roman" w:hAnsi="Times New Roman"/>
          <w:sz w:val="24"/>
          <w:szCs w:val="24"/>
          <w:lang w:eastAsia="ru-RU"/>
        </w:rPr>
        <w:t>;</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063866">
        <w:rPr>
          <w:rFonts w:ascii="Times New Roman" w:eastAsia="Times New Roman" w:hAnsi="Times New Roman"/>
          <w:sz w:val="24"/>
          <w:szCs w:val="24"/>
          <w:lang w:eastAsia="ru-RU"/>
        </w:rPr>
        <w:t>Сведения о движении нефинансовых активов (0503168)</w:t>
      </w:r>
      <w:r>
        <w:rPr>
          <w:rFonts w:ascii="Times New Roman" w:eastAsia="Times New Roman" w:hAnsi="Times New Roman"/>
          <w:sz w:val="24"/>
          <w:szCs w:val="24"/>
          <w:lang w:eastAsia="ru-RU"/>
        </w:rPr>
        <w:t>;</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063866">
        <w:rPr>
          <w:rFonts w:ascii="Times New Roman" w:eastAsia="Times New Roman" w:hAnsi="Times New Roman"/>
          <w:sz w:val="24"/>
          <w:szCs w:val="24"/>
          <w:lang w:eastAsia="ru-RU"/>
        </w:rPr>
        <w:t>Справка по заключению счетов бюджета отчетного финансового года (ф. 0503110)</w:t>
      </w:r>
      <w:r>
        <w:rPr>
          <w:rFonts w:ascii="Times New Roman" w:eastAsia="Times New Roman" w:hAnsi="Times New Roman"/>
          <w:sz w:val="24"/>
          <w:szCs w:val="24"/>
          <w:lang w:eastAsia="ru-RU"/>
        </w:rPr>
        <w:t>;</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063866">
        <w:rPr>
          <w:rFonts w:ascii="Times New Roman" w:eastAsia="Times New Roman" w:hAnsi="Times New Roman"/>
          <w:sz w:val="24"/>
          <w:szCs w:val="24"/>
          <w:lang w:eastAsia="ru-RU"/>
        </w:rPr>
        <w:t>Отчет о финансовых результатах  деятельности (ф. 0503121)</w:t>
      </w:r>
      <w:r>
        <w:rPr>
          <w:rFonts w:ascii="Times New Roman" w:eastAsia="Times New Roman" w:hAnsi="Times New Roman"/>
          <w:sz w:val="24"/>
          <w:szCs w:val="24"/>
          <w:lang w:eastAsia="ru-RU"/>
        </w:rPr>
        <w:t>;</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063866">
        <w:rPr>
          <w:rFonts w:ascii="Times New Roman" w:eastAsia="Times New Roman" w:hAnsi="Times New Roman"/>
          <w:sz w:val="24"/>
          <w:szCs w:val="24"/>
          <w:lang w:eastAsia="ru-RU"/>
        </w:rPr>
        <w:t>Сведения о наличии дебиторской, кредитор</w:t>
      </w:r>
      <w:r w:rsidR="00553EE4">
        <w:rPr>
          <w:rFonts w:ascii="Times New Roman" w:eastAsia="Times New Roman" w:hAnsi="Times New Roman"/>
          <w:sz w:val="24"/>
          <w:szCs w:val="24"/>
          <w:lang w:eastAsia="ru-RU"/>
        </w:rPr>
        <w:t>ской задолженности на 01.01.2018</w:t>
      </w:r>
      <w:r w:rsidRPr="00063866">
        <w:rPr>
          <w:rFonts w:ascii="Times New Roman" w:eastAsia="Times New Roman" w:hAnsi="Times New Roman"/>
          <w:sz w:val="24"/>
          <w:szCs w:val="24"/>
          <w:lang w:eastAsia="ru-RU"/>
        </w:rPr>
        <w:t xml:space="preserve">г. </w:t>
      </w:r>
      <w:r>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ф.0503169</w:t>
      </w:r>
      <w:r>
        <w:rPr>
          <w:rFonts w:ascii="Times New Roman" w:eastAsia="Times New Roman" w:hAnsi="Times New Roman"/>
          <w:sz w:val="24"/>
          <w:szCs w:val="24"/>
          <w:lang w:eastAsia="ru-RU"/>
        </w:rPr>
        <w:t>);</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063866">
        <w:rPr>
          <w:rFonts w:ascii="Times New Roman" w:eastAsia="Times New Roman" w:hAnsi="Times New Roman"/>
          <w:sz w:val="24"/>
          <w:szCs w:val="24"/>
          <w:lang w:eastAsia="ru-RU"/>
        </w:rPr>
        <w:t xml:space="preserve">Отчет о движении денежных средств  </w:t>
      </w:r>
      <w:r>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ф.0203123</w:t>
      </w:r>
      <w:r>
        <w:rPr>
          <w:rFonts w:ascii="Times New Roman" w:eastAsia="Times New Roman" w:hAnsi="Times New Roman"/>
          <w:sz w:val="24"/>
          <w:szCs w:val="24"/>
          <w:lang w:eastAsia="ru-RU"/>
        </w:rPr>
        <w:t>);</w:t>
      </w:r>
    </w:p>
    <w:p w:rsidR="00222338" w:rsidRPr="00063866"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063866">
        <w:rPr>
          <w:rFonts w:ascii="Times New Roman" w:eastAsia="Times New Roman" w:hAnsi="Times New Roman"/>
          <w:sz w:val="24"/>
          <w:szCs w:val="24"/>
          <w:lang w:eastAsia="ru-RU"/>
        </w:rPr>
        <w:t>Сведения об изменениях бюджетной росписи</w:t>
      </w:r>
      <w:r>
        <w:rPr>
          <w:rFonts w:ascii="Times New Roman" w:eastAsia="Times New Roman" w:hAnsi="Times New Roman"/>
          <w:sz w:val="24"/>
          <w:szCs w:val="24"/>
          <w:lang w:eastAsia="ru-RU"/>
        </w:rPr>
        <w:t xml:space="preserve"> (</w:t>
      </w:r>
      <w:r w:rsidRPr="00063866">
        <w:rPr>
          <w:rFonts w:ascii="Times New Roman" w:eastAsia="Times New Roman" w:hAnsi="Times New Roman"/>
          <w:sz w:val="24"/>
          <w:szCs w:val="24"/>
          <w:lang w:eastAsia="ru-RU"/>
        </w:rPr>
        <w:t>ф.0503163</w:t>
      </w:r>
      <w:r>
        <w:rPr>
          <w:rFonts w:ascii="Times New Roman" w:eastAsia="Times New Roman" w:hAnsi="Times New Roman"/>
          <w:sz w:val="24"/>
          <w:szCs w:val="24"/>
          <w:lang w:eastAsia="ru-RU"/>
        </w:rPr>
        <w:t>);</w:t>
      </w:r>
    </w:p>
    <w:p w:rsidR="00222338"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42AEB">
        <w:rPr>
          <w:rFonts w:ascii="Times New Roman" w:eastAsia="Times New Roman" w:hAnsi="Times New Roman"/>
          <w:sz w:val="24"/>
          <w:szCs w:val="24"/>
          <w:lang w:eastAsia="ru-RU"/>
        </w:rPr>
        <w:t>Сведения об исполнении бюджета  (ф.0503164);</w:t>
      </w:r>
    </w:p>
    <w:p w:rsidR="00222338" w:rsidRDefault="00222338" w:rsidP="00222338">
      <w:pPr>
        <w:tabs>
          <w:tab w:val="left" w:pos="13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803E6">
        <w:rPr>
          <w:rFonts w:ascii="Times New Roman" w:eastAsia="Times New Roman" w:hAnsi="Times New Roman"/>
          <w:sz w:val="24"/>
          <w:szCs w:val="24"/>
          <w:lang w:eastAsia="ru-RU"/>
        </w:rPr>
        <w:t>1.Поя</w:t>
      </w:r>
      <w:r>
        <w:rPr>
          <w:rFonts w:ascii="Times New Roman" w:eastAsia="Times New Roman" w:hAnsi="Times New Roman"/>
          <w:sz w:val="24"/>
          <w:szCs w:val="24"/>
          <w:lang w:eastAsia="ru-RU"/>
        </w:rPr>
        <w:t>снительная записка (ф. 0503160), таблицы с№1 по №7.</w:t>
      </w:r>
    </w:p>
    <w:p w:rsidR="007C2CAA" w:rsidRPr="004803E6" w:rsidRDefault="007C2CAA" w:rsidP="00222338">
      <w:pPr>
        <w:tabs>
          <w:tab w:val="left" w:pos="1305"/>
        </w:tabs>
        <w:spacing w:after="0" w:line="240" w:lineRule="auto"/>
        <w:ind w:left="-567"/>
        <w:jc w:val="both"/>
        <w:rPr>
          <w:rFonts w:ascii="Times New Roman" w:eastAsia="Times New Roman" w:hAnsi="Times New Roman"/>
          <w:sz w:val="24"/>
          <w:szCs w:val="24"/>
          <w:lang w:eastAsia="ru-RU"/>
        </w:rPr>
      </w:pPr>
    </w:p>
    <w:p w:rsidR="00222338" w:rsidRPr="00825F3F" w:rsidRDefault="00843493" w:rsidP="00222338">
      <w:pPr>
        <w:tabs>
          <w:tab w:val="left" w:pos="1134"/>
          <w:tab w:val="right" w:pos="10205"/>
        </w:tabs>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22338" w:rsidRPr="00917F15">
        <w:rPr>
          <w:rFonts w:ascii="Times New Roman" w:eastAsia="Times New Roman" w:hAnsi="Times New Roman"/>
          <w:sz w:val="24"/>
          <w:szCs w:val="24"/>
          <w:lang w:eastAsia="ru-RU"/>
        </w:rPr>
        <w:t>Формы бюд</w:t>
      </w:r>
      <w:r w:rsidR="00222338">
        <w:rPr>
          <w:rFonts w:ascii="Times New Roman" w:eastAsia="Times New Roman" w:hAnsi="Times New Roman"/>
          <w:sz w:val="24"/>
          <w:szCs w:val="24"/>
          <w:lang w:eastAsia="ru-RU"/>
        </w:rPr>
        <w:t xml:space="preserve">жетной </w:t>
      </w:r>
      <w:r w:rsidR="00222338" w:rsidRPr="00917F15">
        <w:rPr>
          <w:rFonts w:ascii="Times New Roman" w:eastAsia="Times New Roman" w:hAnsi="Times New Roman"/>
          <w:sz w:val="24"/>
          <w:szCs w:val="24"/>
          <w:lang w:eastAsia="ru-RU"/>
        </w:rPr>
        <w:t xml:space="preserve">отчетности, содержащие плановые и аналитические показатели, подписаны </w:t>
      </w:r>
      <w:r w:rsidR="00222338">
        <w:rPr>
          <w:rFonts w:ascii="Times New Roman" w:eastAsia="Times New Roman" w:hAnsi="Times New Roman"/>
          <w:sz w:val="24"/>
          <w:szCs w:val="24"/>
          <w:lang w:eastAsia="ru-RU"/>
        </w:rPr>
        <w:t xml:space="preserve"> начальни</w:t>
      </w:r>
      <w:r w:rsidR="00D84BFB">
        <w:rPr>
          <w:rFonts w:ascii="Times New Roman" w:eastAsia="Times New Roman" w:hAnsi="Times New Roman"/>
          <w:sz w:val="24"/>
          <w:szCs w:val="24"/>
          <w:lang w:eastAsia="ru-RU"/>
        </w:rPr>
        <w:t>ком   и главным бухгалтером Управления культуры</w:t>
      </w:r>
      <w:proofErr w:type="gramStart"/>
      <w:r w:rsidR="00222338">
        <w:rPr>
          <w:rFonts w:ascii="Times New Roman" w:eastAsia="Times New Roman" w:hAnsi="Times New Roman"/>
          <w:sz w:val="24"/>
          <w:szCs w:val="24"/>
          <w:lang w:eastAsia="ru-RU"/>
        </w:rPr>
        <w:t xml:space="preserve"> .</w:t>
      </w:r>
      <w:proofErr w:type="gramEnd"/>
      <w:r w:rsidR="00222338">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00222338">
        <w:rPr>
          <w:rFonts w:ascii="Times New Roman" w:eastAsia="Times New Roman" w:hAnsi="Times New Roman"/>
          <w:sz w:val="24"/>
          <w:szCs w:val="24"/>
          <w:lang w:eastAsia="ru-RU"/>
        </w:rPr>
        <w:t xml:space="preserve"> В соответствии  с п. 4. </w:t>
      </w:r>
      <w:r w:rsidR="00222338" w:rsidRPr="00825F3F">
        <w:rPr>
          <w:rFonts w:ascii="Times New Roman" w:eastAsia="Times New Roman" w:hAnsi="Times New Roman"/>
          <w:sz w:val="24"/>
          <w:szCs w:val="24"/>
          <w:lang w:eastAsia="ru-RU"/>
        </w:rPr>
        <w:t>Инструкции о составлении отчетности об исполнении бюджета</w:t>
      </w:r>
      <w:r w:rsidR="00222338">
        <w:rPr>
          <w:rFonts w:ascii="Times New Roman" w:eastAsia="Times New Roman" w:hAnsi="Times New Roman"/>
          <w:sz w:val="24"/>
          <w:szCs w:val="24"/>
          <w:lang w:eastAsia="ru-RU"/>
        </w:rPr>
        <w:t>,</w:t>
      </w:r>
      <w:r w:rsidR="00222338" w:rsidRPr="00825F3F">
        <w:rPr>
          <w:rFonts w:ascii="Times New Roman" w:eastAsia="Times New Roman" w:hAnsi="Times New Roman"/>
          <w:sz w:val="24"/>
          <w:szCs w:val="24"/>
          <w:lang w:eastAsia="ru-RU"/>
        </w:rPr>
        <w:t xml:space="preserve"> отчетность пронумерована, снабжена приложен</w:t>
      </w:r>
      <w:r w:rsidR="00222338">
        <w:rPr>
          <w:rFonts w:ascii="Times New Roman" w:eastAsia="Times New Roman" w:hAnsi="Times New Roman"/>
          <w:sz w:val="24"/>
          <w:szCs w:val="24"/>
          <w:lang w:eastAsia="ru-RU"/>
        </w:rPr>
        <w:t xml:space="preserve">ием содержания отчетности. </w:t>
      </w:r>
    </w:p>
    <w:p w:rsidR="00222338" w:rsidRDefault="00843493" w:rsidP="00222338">
      <w:pPr>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22338" w:rsidRPr="00825F3F">
        <w:rPr>
          <w:rFonts w:ascii="Times New Roman" w:eastAsia="Times New Roman" w:hAnsi="Times New Roman"/>
          <w:sz w:val="24"/>
          <w:szCs w:val="24"/>
          <w:lang w:eastAsia="ru-RU"/>
        </w:rPr>
        <w:t>По причине отсутствия показателей, имеющих числовое значение,</w:t>
      </w:r>
      <w:r w:rsidR="00222338">
        <w:rPr>
          <w:rFonts w:ascii="Times New Roman" w:eastAsia="Times New Roman" w:hAnsi="Times New Roman"/>
          <w:sz w:val="24"/>
          <w:szCs w:val="24"/>
          <w:lang w:eastAsia="ru-RU"/>
        </w:rPr>
        <w:t xml:space="preserve"> не составлялись </w:t>
      </w:r>
      <w:r w:rsidR="00222338" w:rsidRPr="00825F3F">
        <w:rPr>
          <w:rFonts w:ascii="Times New Roman" w:eastAsia="Times New Roman" w:hAnsi="Times New Roman"/>
          <w:sz w:val="24"/>
          <w:szCs w:val="24"/>
          <w:lang w:eastAsia="ru-RU"/>
        </w:rPr>
        <w:t xml:space="preserve"> следующие ф</w:t>
      </w:r>
      <w:r w:rsidR="00222338">
        <w:rPr>
          <w:rFonts w:ascii="Times New Roman" w:eastAsia="Times New Roman" w:hAnsi="Times New Roman"/>
          <w:sz w:val="24"/>
          <w:szCs w:val="24"/>
          <w:lang w:eastAsia="ru-RU"/>
        </w:rPr>
        <w:t>ормы отчетности</w:t>
      </w:r>
      <w:proofErr w:type="gramStart"/>
      <w:r w:rsidR="00222338">
        <w:rPr>
          <w:rFonts w:ascii="Times New Roman" w:eastAsia="Times New Roman" w:hAnsi="Times New Roman"/>
          <w:sz w:val="24"/>
          <w:szCs w:val="24"/>
          <w:lang w:eastAsia="ru-RU"/>
        </w:rPr>
        <w:t xml:space="preserve"> :</w:t>
      </w:r>
      <w:proofErr w:type="gramEnd"/>
    </w:p>
    <w:p w:rsidR="00222338" w:rsidRDefault="00222338" w:rsidP="00222338">
      <w:pPr>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о суммах  консолидируемых поступлений</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подлежащих зачислению за счёт бюджета (ф. 0503184);</w:t>
      </w:r>
    </w:p>
    <w:p w:rsidR="00222338" w:rsidRPr="00825F3F" w:rsidRDefault="00222338" w:rsidP="00222338">
      <w:pPr>
        <w:spacing w:after="0"/>
        <w:ind w:left="-567" w:firstLine="425"/>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целевых иностранных кредитах (ф.0503167);</w:t>
      </w:r>
    </w:p>
    <w:p w:rsidR="00222338" w:rsidRPr="00825F3F" w:rsidRDefault="00222338" w:rsidP="00222338">
      <w:pPr>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(ф.0503172);</w:t>
      </w:r>
    </w:p>
    <w:p w:rsidR="00222338" w:rsidRDefault="00222338" w:rsidP="00222338">
      <w:pPr>
        <w:spacing w:after="0"/>
        <w:ind w:left="-567" w:firstLine="425"/>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изменении остатков валюты баланса (ф.0503173)</w:t>
      </w:r>
      <w:r>
        <w:rPr>
          <w:rFonts w:ascii="Times New Roman" w:eastAsia="Times New Roman" w:hAnsi="Times New Roman"/>
          <w:sz w:val="24"/>
          <w:szCs w:val="24"/>
          <w:lang w:eastAsia="ru-RU"/>
        </w:rPr>
        <w:t>;</w:t>
      </w:r>
    </w:p>
    <w:p w:rsidR="00222338" w:rsidRPr="00825F3F" w:rsidRDefault="00553EE4" w:rsidP="00222338">
      <w:pPr>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bookmarkStart w:id="0" w:name="_GoBack"/>
      <w:bookmarkEnd w:id="0"/>
      <w:r w:rsidR="00222338">
        <w:rPr>
          <w:rFonts w:ascii="Times New Roman" w:eastAsia="Times New Roman" w:hAnsi="Times New Roman"/>
          <w:sz w:val="24"/>
          <w:szCs w:val="24"/>
          <w:lang w:eastAsia="ru-RU"/>
        </w:rPr>
        <w:t xml:space="preserve">ведения о доходах бюджета от  перечисления части прибыли ГУП (МУП), иных организаций с гос. участием в капитале </w:t>
      </w:r>
      <w:proofErr w:type="gramStart"/>
      <w:r w:rsidR="00222338">
        <w:rPr>
          <w:rFonts w:ascii="Times New Roman" w:eastAsia="Times New Roman" w:hAnsi="Times New Roman"/>
          <w:sz w:val="24"/>
          <w:szCs w:val="24"/>
          <w:lang w:eastAsia="ru-RU"/>
        </w:rPr>
        <w:t xml:space="preserve">( </w:t>
      </w:r>
      <w:proofErr w:type="gramEnd"/>
      <w:r w:rsidR="00222338">
        <w:rPr>
          <w:rFonts w:ascii="Times New Roman" w:eastAsia="Times New Roman" w:hAnsi="Times New Roman"/>
          <w:sz w:val="24"/>
          <w:szCs w:val="24"/>
          <w:lang w:eastAsia="ru-RU"/>
        </w:rPr>
        <w:t>ф. 0503174);</w:t>
      </w:r>
    </w:p>
    <w:p w:rsidR="00222338" w:rsidRDefault="00222338" w:rsidP="00222338">
      <w:pPr>
        <w:spacing w:after="0"/>
        <w:ind w:left="-567" w:firstLine="425"/>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222338" w:rsidRDefault="00222338" w:rsidP="00222338">
      <w:pPr>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-Сведения об исполнении судебных  решений  по денежным обязательствам бюджета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ф. 0503296);</w:t>
      </w:r>
    </w:p>
    <w:p w:rsidR="00222338" w:rsidRDefault="00222338" w:rsidP="00222338">
      <w:pPr>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-сведения о вложениях  в объекты недвижимого имущества</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объекты незавершённого строительства ( ф. 0503190).</w:t>
      </w:r>
    </w:p>
    <w:p w:rsidR="00472E9A" w:rsidRDefault="00472E9A" w:rsidP="005519D5">
      <w:pPr>
        <w:spacing w:after="0" w:line="240" w:lineRule="auto"/>
        <w:ind w:firstLine="567"/>
        <w:jc w:val="center"/>
        <w:rPr>
          <w:rFonts w:ascii="Times New Roman" w:eastAsia="Times New Roman" w:hAnsi="Times New Roman" w:cs="Times New Roman"/>
          <w:b/>
          <w:sz w:val="24"/>
          <w:szCs w:val="24"/>
          <w:lang w:eastAsia="ru-RU"/>
        </w:rPr>
      </w:pPr>
    </w:p>
    <w:p w:rsidR="00222338" w:rsidRPr="00A43C44" w:rsidRDefault="00222338" w:rsidP="005519D5">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A43C44">
        <w:rPr>
          <w:rFonts w:ascii="Times New Roman" w:eastAsia="Times New Roman" w:hAnsi="Times New Roman" w:cs="Times New Roman"/>
          <w:b/>
          <w:sz w:val="24"/>
          <w:szCs w:val="24"/>
          <w:lang w:eastAsia="ru-RU"/>
        </w:rPr>
        <w:t xml:space="preserve"> Проверка выполнения функций ГАБС, предусмотренных</w:t>
      </w:r>
    </w:p>
    <w:p w:rsidR="00222338" w:rsidRDefault="00222338" w:rsidP="004446BD">
      <w:pPr>
        <w:spacing w:after="0" w:line="240" w:lineRule="auto"/>
        <w:ind w:left="-426" w:firstLine="993"/>
        <w:jc w:val="center"/>
        <w:rPr>
          <w:rFonts w:ascii="Times New Roman" w:eastAsia="Times New Roman" w:hAnsi="Times New Roman" w:cs="Times New Roman"/>
          <w:b/>
          <w:sz w:val="24"/>
          <w:szCs w:val="24"/>
          <w:lang w:eastAsia="ru-RU"/>
        </w:rPr>
      </w:pPr>
      <w:r w:rsidRPr="00A43C44">
        <w:rPr>
          <w:rFonts w:ascii="Times New Roman" w:eastAsia="Times New Roman" w:hAnsi="Times New Roman" w:cs="Times New Roman"/>
          <w:b/>
          <w:sz w:val="24"/>
          <w:szCs w:val="24"/>
          <w:lang w:eastAsia="ru-RU"/>
        </w:rPr>
        <w:t>законодательством и нормативно-правовыми актами</w:t>
      </w:r>
      <w:r w:rsidR="001E6EA4">
        <w:rPr>
          <w:rFonts w:ascii="Times New Roman" w:eastAsia="Times New Roman" w:hAnsi="Times New Roman" w:cs="Times New Roman"/>
          <w:b/>
          <w:sz w:val="24"/>
          <w:szCs w:val="24"/>
          <w:lang w:eastAsia="ru-RU"/>
        </w:rPr>
        <w:t>.</w:t>
      </w:r>
    </w:p>
    <w:p w:rsidR="001E6EA4" w:rsidRPr="00A43C44" w:rsidRDefault="001E6EA4" w:rsidP="004446BD">
      <w:pPr>
        <w:spacing w:after="0" w:line="240" w:lineRule="auto"/>
        <w:ind w:left="-426" w:firstLine="993"/>
        <w:jc w:val="center"/>
        <w:rPr>
          <w:rFonts w:ascii="Times New Roman" w:eastAsia="Times New Roman" w:hAnsi="Times New Roman" w:cs="Times New Roman"/>
          <w:b/>
          <w:sz w:val="24"/>
          <w:szCs w:val="24"/>
          <w:lang w:eastAsia="ru-RU"/>
        </w:rPr>
      </w:pPr>
    </w:p>
    <w:p w:rsidR="004446BD" w:rsidRPr="00760DDE" w:rsidRDefault="00843493" w:rsidP="004446BD">
      <w:pPr>
        <w:tabs>
          <w:tab w:val="left" w:pos="851"/>
          <w:tab w:val="left" w:pos="885"/>
          <w:tab w:val="left" w:pos="6165"/>
          <w:tab w:val="left" w:pos="6660"/>
          <w:tab w:val="right" w:pos="10205"/>
        </w:tabs>
        <w:spacing w:after="0" w:line="240" w:lineRule="auto"/>
        <w:ind w:left="-426"/>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BB62C1">
        <w:rPr>
          <w:rFonts w:ascii="Times New Roman" w:eastAsia="Times New Roman" w:hAnsi="Times New Roman" w:cs="Times New Roman"/>
          <w:sz w:val="24"/>
          <w:szCs w:val="24"/>
          <w:lang w:eastAsia="ru-RU"/>
        </w:rPr>
        <w:t xml:space="preserve"> </w:t>
      </w:r>
      <w:r w:rsidR="004446BD" w:rsidRPr="00B05E30">
        <w:rPr>
          <w:rFonts w:ascii="Times New Roman" w:eastAsia="Times New Roman" w:hAnsi="Times New Roman" w:cs="Times New Roman"/>
          <w:sz w:val="24"/>
          <w:szCs w:val="24"/>
          <w:lang w:eastAsia="ru-RU"/>
        </w:rPr>
        <w:t xml:space="preserve">Решением Собрания депутатов Еткульского муниципального района  </w:t>
      </w:r>
      <w:r w:rsidR="004446BD">
        <w:rPr>
          <w:rFonts w:ascii="Times New Roman" w:eastAsia="Times New Roman" w:hAnsi="Times New Roman" w:cs="Times New Roman"/>
          <w:sz w:val="24"/>
          <w:szCs w:val="24"/>
          <w:lang w:eastAsia="ru-RU"/>
        </w:rPr>
        <w:t>от 21.12.2016г. № 166</w:t>
      </w:r>
      <w:r w:rsidR="004446BD" w:rsidRPr="00B05E30">
        <w:rPr>
          <w:rFonts w:ascii="Times New Roman" w:eastAsia="Times New Roman" w:hAnsi="Times New Roman" w:cs="Times New Roman"/>
          <w:sz w:val="24"/>
          <w:szCs w:val="24"/>
          <w:lang w:eastAsia="ru-RU"/>
        </w:rPr>
        <w:t xml:space="preserve"> «О бюджете Еткульско</w:t>
      </w:r>
      <w:r w:rsidR="004446BD">
        <w:rPr>
          <w:rFonts w:ascii="Times New Roman" w:eastAsia="Times New Roman" w:hAnsi="Times New Roman" w:cs="Times New Roman"/>
          <w:sz w:val="24"/>
          <w:szCs w:val="24"/>
          <w:lang w:eastAsia="ru-RU"/>
        </w:rPr>
        <w:t xml:space="preserve">го муниципального района на 2017 год и на плановый период 2018 и 2019 годов </w:t>
      </w:r>
      <w:r w:rsidR="004446BD" w:rsidRPr="00B05E30">
        <w:rPr>
          <w:rFonts w:ascii="Times New Roman" w:eastAsia="Times New Roman" w:hAnsi="Times New Roman" w:cs="Times New Roman"/>
          <w:sz w:val="24"/>
          <w:szCs w:val="24"/>
          <w:lang w:eastAsia="ru-RU"/>
        </w:rPr>
        <w:t>» утвержден  перечень главных администраторо</w:t>
      </w:r>
      <w:r w:rsidR="00760DDE">
        <w:rPr>
          <w:rFonts w:ascii="Times New Roman" w:eastAsia="Times New Roman" w:hAnsi="Times New Roman" w:cs="Times New Roman"/>
          <w:sz w:val="24"/>
          <w:szCs w:val="24"/>
          <w:lang w:eastAsia="ru-RU"/>
        </w:rPr>
        <w:t xml:space="preserve">в доходов бюджета. </w:t>
      </w:r>
      <w:r w:rsidR="00760DDE" w:rsidRPr="00760DDE">
        <w:rPr>
          <w:rFonts w:ascii="Times New Roman" w:eastAsia="Times New Roman" w:hAnsi="Times New Roman" w:cs="Times New Roman"/>
          <w:color w:val="FF0000"/>
          <w:sz w:val="24"/>
          <w:szCs w:val="24"/>
          <w:lang w:eastAsia="ru-RU"/>
        </w:rPr>
        <w:t>Управление культуры администрации</w:t>
      </w:r>
      <w:r w:rsidR="004446BD" w:rsidRPr="00760DDE">
        <w:rPr>
          <w:rFonts w:ascii="Times New Roman" w:eastAsia="Times New Roman" w:hAnsi="Times New Roman" w:cs="Times New Roman"/>
          <w:color w:val="FF0000"/>
          <w:sz w:val="24"/>
          <w:szCs w:val="24"/>
          <w:lang w:eastAsia="ru-RU"/>
        </w:rPr>
        <w:t xml:space="preserve"> Еткульского</w:t>
      </w:r>
      <w:r w:rsidR="00760DDE">
        <w:rPr>
          <w:rFonts w:ascii="Times New Roman" w:eastAsia="Times New Roman" w:hAnsi="Times New Roman" w:cs="Times New Roman"/>
          <w:sz w:val="24"/>
          <w:szCs w:val="24"/>
          <w:lang w:eastAsia="ru-RU"/>
        </w:rPr>
        <w:t xml:space="preserve"> муниципального района наделено</w:t>
      </w:r>
      <w:r w:rsidR="004446BD" w:rsidRPr="00B05E30">
        <w:rPr>
          <w:rFonts w:ascii="Times New Roman" w:eastAsia="Times New Roman" w:hAnsi="Times New Roman" w:cs="Times New Roman"/>
          <w:sz w:val="24"/>
          <w:szCs w:val="24"/>
          <w:lang w:eastAsia="ru-RU"/>
        </w:rPr>
        <w:t xml:space="preserve"> полномочиями  главного администратора бюджетных средств (ГАБС)   Еткульского муниципального р</w:t>
      </w:r>
      <w:r w:rsidR="004446BD">
        <w:rPr>
          <w:rFonts w:ascii="Times New Roman" w:eastAsia="Times New Roman" w:hAnsi="Times New Roman" w:cs="Times New Roman"/>
          <w:sz w:val="24"/>
          <w:szCs w:val="24"/>
          <w:lang w:eastAsia="ru-RU"/>
        </w:rPr>
        <w:t xml:space="preserve">айона, с присвоением  КВСР - </w:t>
      </w:r>
      <w:r w:rsidR="004446BD" w:rsidRPr="00760DDE">
        <w:rPr>
          <w:rFonts w:ascii="Times New Roman" w:eastAsia="Times New Roman" w:hAnsi="Times New Roman" w:cs="Times New Roman"/>
          <w:color w:val="FF0000"/>
          <w:sz w:val="24"/>
          <w:szCs w:val="24"/>
          <w:lang w:eastAsia="ru-RU"/>
        </w:rPr>
        <w:t xml:space="preserve">644. </w:t>
      </w:r>
    </w:p>
    <w:p w:rsidR="00222338" w:rsidRDefault="00BB62C1" w:rsidP="007C2CAA">
      <w:pPr>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2338">
        <w:rPr>
          <w:rFonts w:ascii="Times New Roman" w:eastAsia="Times New Roman" w:hAnsi="Times New Roman" w:cs="Times New Roman"/>
          <w:sz w:val="24"/>
          <w:szCs w:val="24"/>
          <w:lang w:eastAsia="ru-RU"/>
        </w:rPr>
        <w:t>В соответствии со ст.160.1. БК РФ   Управл</w:t>
      </w:r>
      <w:r w:rsidR="00D84BFB">
        <w:rPr>
          <w:rFonts w:ascii="Times New Roman" w:eastAsia="Times New Roman" w:hAnsi="Times New Roman" w:cs="Times New Roman"/>
          <w:sz w:val="24"/>
          <w:szCs w:val="24"/>
          <w:lang w:eastAsia="ru-RU"/>
        </w:rPr>
        <w:t>ение культуры</w:t>
      </w:r>
      <w:r w:rsidR="00222338">
        <w:rPr>
          <w:rFonts w:ascii="Times New Roman" w:eastAsia="Times New Roman" w:hAnsi="Times New Roman" w:cs="Times New Roman"/>
          <w:sz w:val="24"/>
          <w:szCs w:val="24"/>
          <w:lang w:eastAsia="ru-RU"/>
        </w:rPr>
        <w:t xml:space="preserve">    осуществляет функции администратора доходов   и   обеспечивает  исполнение функций  по принятию решений о зачёте платежей в бюджет и предоставлении  уведомлений  в орган Федерального казначейства</w:t>
      </w:r>
      <w:proofErr w:type="gramStart"/>
      <w:r w:rsidR="00222338">
        <w:rPr>
          <w:rFonts w:ascii="Times New Roman" w:eastAsia="Times New Roman" w:hAnsi="Times New Roman" w:cs="Times New Roman"/>
          <w:sz w:val="24"/>
          <w:szCs w:val="24"/>
          <w:lang w:eastAsia="ru-RU"/>
        </w:rPr>
        <w:t xml:space="preserve"> ,</w:t>
      </w:r>
      <w:proofErr w:type="gramEnd"/>
      <w:r w:rsidR="00222338">
        <w:rPr>
          <w:rFonts w:ascii="Times New Roman" w:eastAsia="Times New Roman" w:hAnsi="Times New Roman" w:cs="Times New Roman"/>
          <w:sz w:val="24"/>
          <w:szCs w:val="24"/>
          <w:lang w:eastAsia="ru-RU"/>
        </w:rPr>
        <w:t xml:space="preserve"> для обеспечения  исполнения функций  администратора доходов  бюджета  по кодам бюджетной классификации РФ .</w:t>
      </w:r>
    </w:p>
    <w:p w:rsidR="00472E9A" w:rsidRDefault="00472E9A" w:rsidP="001E6EA4">
      <w:pPr>
        <w:tabs>
          <w:tab w:val="left" w:pos="885"/>
          <w:tab w:val="left" w:pos="6165"/>
          <w:tab w:val="left" w:pos="6660"/>
          <w:tab w:val="right" w:pos="10205"/>
        </w:tabs>
        <w:spacing w:after="0" w:line="240" w:lineRule="auto"/>
        <w:ind w:left="357"/>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4.</w:t>
      </w:r>
      <w:r w:rsidRPr="00472E9A">
        <w:rPr>
          <w:rFonts w:ascii="Times New Roman" w:eastAsia="Times New Roman" w:hAnsi="Times New Roman"/>
          <w:b/>
          <w:color w:val="C00000"/>
          <w:sz w:val="24"/>
          <w:szCs w:val="24"/>
        </w:rPr>
        <w:t>Анализ бюджетной деятельности по формам</w:t>
      </w:r>
      <w:r w:rsidR="00294EAF">
        <w:rPr>
          <w:rFonts w:ascii="Times New Roman" w:eastAsia="Times New Roman" w:hAnsi="Times New Roman"/>
          <w:b/>
          <w:color w:val="C00000"/>
          <w:sz w:val="24"/>
          <w:szCs w:val="24"/>
        </w:rPr>
        <w:t xml:space="preserve"> годовой</w:t>
      </w:r>
      <w:r w:rsidRPr="00472E9A">
        <w:rPr>
          <w:rFonts w:ascii="Times New Roman" w:eastAsia="Times New Roman" w:hAnsi="Times New Roman"/>
          <w:b/>
          <w:color w:val="C00000"/>
          <w:sz w:val="24"/>
          <w:szCs w:val="24"/>
        </w:rPr>
        <w:t xml:space="preserve"> бюджетной отчетности</w:t>
      </w:r>
      <w:r w:rsidR="00294EAF">
        <w:rPr>
          <w:rFonts w:ascii="Times New Roman" w:eastAsia="Times New Roman" w:hAnsi="Times New Roman"/>
          <w:b/>
          <w:color w:val="C00000"/>
          <w:sz w:val="24"/>
          <w:szCs w:val="24"/>
        </w:rPr>
        <w:t>.</w:t>
      </w:r>
    </w:p>
    <w:p w:rsidR="00294EAF" w:rsidRPr="00472E9A" w:rsidRDefault="00294EAF" w:rsidP="001E6EA4">
      <w:pPr>
        <w:tabs>
          <w:tab w:val="left" w:pos="885"/>
          <w:tab w:val="left" w:pos="6165"/>
          <w:tab w:val="left" w:pos="6660"/>
          <w:tab w:val="right" w:pos="10205"/>
        </w:tabs>
        <w:spacing w:after="0" w:line="240" w:lineRule="auto"/>
        <w:ind w:left="357"/>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4.1  исполнение плановых назначений по доходам.</w:t>
      </w:r>
    </w:p>
    <w:p w:rsidR="00472E9A" w:rsidRDefault="00472E9A" w:rsidP="00472E9A">
      <w:pPr>
        <w:widowControl w:val="0"/>
        <w:overflowPunct w:val="0"/>
        <w:autoSpaceDE w:val="0"/>
        <w:autoSpaceDN w:val="0"/>
        <w:adjustRightInd w:val="0"/>
        <w:spacing w:after="0" w:line="240" w:lineRule="auto"/>
        <w:ind w:left="-567" w:right="45" w:firstLine="567"/>
        <w:jc w:val="center"/>
        <w:rPr>
          <w:rFonts w:ascii="Times New Roman" w:eastAsia="Times New Roman" w:hAnsi="Times New Roman"/>
          <w:sz w:val="24"/>
          <w:szCs w:val="24"/>
        </w:rPr>
      </w:pPr>
    </w:p>
    <w:p w:rsidR="002160D5" w:rsidRDefault="00843493" w:rsidP="007C2CAA">
      <w:pPr>
        <w:spacing w:after="0" w:line="240" w:lineRule="auto"/>
        <w:ind w:left="-426"/>
        <w:jc w:val="both"/>
        <w:rPr>
          <w:rFonts w:ascii="Times New Roman" w:hAnsi="Times New Roman"/>
          <w:color w:val="1D1B11"/>
          <w:sz w:val="24"/>
          <w:szCs w:val="24"/>
        </w:rPr>
      </w:pPr>
      <w:r>
        <w:rPr>
          <w:rFonts w:ascii="Times New Roman" w:eastAsia="Times New Roman" w:hAnsi="Times New Roman" w:cs="Times New Roman"/>
          <w:sz w:val="24"/>
          <w:szCs w:val="24"/>
          <w:lang w:eastAsia="ru-RU"/>
        </w:rPr>
        <w:t xml:space="preserve">               </w:t>
      </w:r>
      <w:r w:rsidR="00BB62C1">
        <w:rPr>
          <w:rFonts w:ascii="Times New Roman" w:eastAsia="Times New Roman" w:hAnsi="Times New Roman" w:cs="Times New Roman"/>
          <w:sz w:val="24"/>
          <w:szCs w:val="24"/>
          <w:lang w:eastAsia="ru-RU"/>
        </w:rPr>
        <w:t xml:space="preserve"> </w:t>
      </w:r>
      <w:r w:rsidR="00222338">
        <w:rPr>
          <w:rFonts w:ascii="Times New Roman" w:eastAsia="Times New Roman" w:hAnsi="Times New Roman" w:cs="Times New Roman"/>
          <w:sz w:val="24"/>
          <w:szCs w:val="24"/>
          <w:lang w:eastAsia="ru-RU"/>
        </w:rPr>
        <w:t xml:space="preserve">Согласно  Отчёта об исполнении  бюджета  главного администратора  доходов бюджета  01.01.2018г. </w:t>
      </w:r>
      <w:proofErr w:type="gramStart"/>
      <w:r w:rsidR="00222338">
        <w:rPr>
          <w:rFonts w:ascii="Times New Roman" w:eastAsia="Times New Roman" w:hAnsi="Times New Roman" w:cs="Times New Roman"/>
          <w:sz w:val="24"/>
          <w:szCs w:val="24"/>
          <w:lang w:eastAsia="ru-RU"/>
        </w:rPr>
        <w:t xml:space="preserve">( </w:t>
      </w:r>
      <w:proofErr w:type="gramEnd"/>
      <w:r w:rsidR="00222338">
        <w:rPr>
          <w:rFonts w:ascii="Times New Roman" w:eastAsia="Times New Roman" w:hAnsi="Times New Roman" w:cs="Times New Roman"/>
          <w:sz w:val="24"/>
          <w:szCs w:val="24"/>
          <w:lang w:eastAsia="ru-RU"/>
        </w:rPr>
        <w:t xml:space="preserve">ф. 0503127) на лицевой счёт </w:t>
      </w:r>
      <w:r w:rsidR="004446BD">
        <w:rPr>
          <w:rFonts w:ascii="Times New Roman" w:eastAsia="Times New Roman" w:hAnsi="Times New Roman" w:cs="Times New Roman"/>
          <w:sz w:val="24"/>
          <w:szCs w:val="24"/>
          <w:lang w:eastAsia="ru-RU"/>
        </w:rPr>
        <w:t>Управления культуры</w:t>
      </w:r>
      <w:r w:rsidR="00222338">
        <w:rPr>
          <w:rFonts w:ascii="Times New Roman" w:eastAsia="Times New Roman" w:hAnsi="Times New Roman" w:cs="Times New Roman"/>
          <w:sz w:val="24"/>
          <w:szCs w:val="24"/>
          <w:lang w:eastAsia="ru-RU"/>
        </w:rPr>
        <w:t xml:space="preserve"> по</w:t>
      </w:r>
      <w:r w:rsidR="004446BD">
        <w:rPr>
          <w:rFonts w:ascii="Times New Roman" w:eastAsia="Times New Roman" w:hAnsi="Times New Roman" w:cs="Times New Roman"/>
          <w:sz w:val="24"/>
          <w:szCs w:val="24"/>
          <w:lang w:eastAsia="ru-RU"/>
        </w:rPr>
        <w:t>ступили доходы в сумме  764,1</w:t>
      </w:r>
      <w:r w:rsidR="00222338">
        <w:rPr>
          <w:rFonts w:ascii="Times New Roman" w:eastAsia="Times New Roman" w:hAnsi="Times New Roman" w:cs="Times New Roman"/>
          <w:sz w:val="24"/>
          <w:szCs w:val="24"/>
          <w:lang w:eastAsia="ru-RU"/>
        </w:rPr>
        <w:t xml:space="preserve"> тыс. рублей</w:t>
      </w:r>
      <w:r w:rsidR="002160D5">
        <w:rPr>
          <w:rFonts w:ascii="Times New Roman" w:hAnsi="Times New Roman"/>
          <w:color w:val="1D1B11"/>
          <w:sz w:val="24"/>
          <w:szCs w:val="24"/>
        </w:rPr>
        <w:t>, в том числе :</w:t>
      </w:r>
    </w:p>
    <w:p w:rsidR="002160D5" w:rsidRPr="00A251D7" w:rsidRDefault="002160D5" w:rsidP="002160D5">
      <w:pPr>
        <w:spacing w:after="0" w:line="240" w:lineRule="auto"/>
        <w:ind w:left="-426"/>
        <w:jc w:val="both"/>
        <w:rPr>
          <w:rFonts w:ascii="Times New Roman" w:hAnsi="Times New Roman"/>
          <w:color w:val="1D1B11"/>
          <w:sz w:val="24"/>
          <w:szCs w:val="24"/>
        </w:rPr>
      </w:pPr>
      <w:r>
        <w:rPr>
          <w:rFonts w:ascii="Times New Roman" w:hAnsi="Times New Roman"/>
          <w:color w:val="1D1B11"/>
          <w:sz w:val="24"/>
          <w:szCs w:val="24"/>
        </w:rPr>
        <w:t>-</w:t>
      </w:r>
      <w:r w:rsidRPr="00A251D7">
        <w:rPr>
          <w:rFonts w:ascii="Times New Roman" w:hAnsi="Times New Roman"/>
          <w:color w:val="1D1B11"/>
          <w:sz w:val="24"/>
          <w:szCs w:val="24"/>
        </w:rPr>
        <w:t xml:space="preserve"> 335 530,00 руб. из Министерства образования и науки Челябинской области на организацию и проведение мероприятий с детьми и молодёжью</w:t>
      </w:r>
      <w:r>
        <w:rPr>
          <w:rFonts w:ascii="Times New Roman" w:hAnsi="Times New Roman"/>
          <w:color w:val="1D1B11"/>
          <w:sz w:val="24"/>
          <w:szCs w:val="24"/>
        </w:rPr>
        <w:t>;</w:t>
      </w:r>
    </w:p>
    <w:p w:rsidR="002160D5" w:rsidRDefault="002160D5" w:rsidP="002160D5">
      <w:pPr>
        <w:spacing w:after="0" w:line="240" w:lineRule="auto"/>
        <w:ind w:left="-426"/>
        <w:jc w:val="both"/>
        <w:rPr>
          <w:rFonts w:ascii="Times New Roman" w:hAnsi="Times New Roman"/>
          <w:color w:val="1D1B11"/>
          <w:sz w:val="24"/>
          <w:szCs w:val="24"/>
        </w:rPr>
      </w:pPr>
      <w:r w:rsidRPr="00A251D7">
        <w:rPr>
          <w:rFonts w:ascii="Times New Roman" w:hAnsi="Times New Roman"/>
          <w:color w:val="1D1B11"/>
          <w:sz w:val="24"/>
          <w:szCs w:val="24"/>
        </w:rPr>
        <w:t>- 428 580,00 руб. из Министерства культуры Челябинской области (300 000,00 средства Федерального бюджета, 128 580,00 – средства областного бюджета) субсидия местным бюджетам на государственную поддержку муниципальных учреждений культуры и лучших работников муниципальных учреждений культуры, находящихся на территориях сельских поселений</w:t>
      </w:r>
      <w:r>
        <w:rPr>
          <w:rFonts w:ascii="Times New Roman" w:hAnsi="Times New Roman"/>
          <w:color w:val="1D1B11"/>
          <w:sz w:val="24"/>
          <w:szCs w:val="24"/>
        </w:rPr>
        <w:t>.</w:t>
      </w:r>
    </w:p>
    <w:p w:rsidR="005D746E" w:rsidRPr="00BB62C1" w:rsidRDefault="00BB62C1" w:rsidP="006132D7">
      <w:pPr>
        <w:spacing w:after="0" w:line="240" w:lineRule="auto"/>
        <w:ind w:left="-426"/>
        <w:jc w:val="both"/>
        <w:rPr>
          <w:rFonts w:ascii="Times New Roman" w:eastAsia="Times New Roman" w:hAnsi="Times New Roman"/>
          <w:sz w:val="24"/>
          <w:szCs w:val="24"/>
        </w:rPr>
      </w:pPr>
      <w:r w:rsidRPr="00BB62C1">
        <w:rPr>
          <w:rFonts w:ascii="Times New Roman" w:hAnsi="Times New Roman"/>
          <w:sz w:val="24"/>
          <w:szCs w:val="24"/>
        </w:rPr>
        <w:t xml:space="preserve">                </w:t>
      </w:r>
      <w:r w:rsidR="00C62BB5" w:rsidRPr="00BB62C1">
        <w:rPr>
          <w:rFonts w:ascii="Times New Roman" w:hAnsi="Times New Roman"/>
          <w:sz w:val="24"/>
          <w:szCs w:val="24"/>
        </w:rPr>
        <w:t>Данные ф. 050127 « Отчёт об исполнении бюджета»</w:t>
      </w:r>
      <w:r w:rsidR="00236189" w:rsidRPr="00BB62C1">
        <w:rPr>
          <w:rFonts w:ascii="Times New Roman" w:hAnsi="Times New Roman"/>
          <w:sz w:val="24"/>
          <w:szCs w:val="24"/>
        </w:rPr>
        <w:t xml:space="preserve"> в части поступления доходов,</w:t>
      </w:r>
      <w:r w:rsidR="00C62BB5" w:rsidRPr="00BB62C1">
        <w:rPr>
          <w:rFonts w:ascii="Times New Roman" w:hAnsi="Times New Roman"/>
          <w:sz w:val="24"/>
          <w:szCs w:val="24"/>
        </w:rPr>
        <w:t xml:space="preserve"> подтверждены  данными  ф. 0503110 « справка по заключению счетов  бюджетного учёта отчётного фин. года» на 01.01.2018г.</w:t>
      </w:r>
    </w:p>
    <w:p w:rsidR="00076215" w:rsidRDefault="00076215" w:rsidP="00076215">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076215" w:rsidRPr="00843493" w:rsidRDefault="00843493" w:rsidP="00076215">
      <w:pPr>
        <w:pStyle w:val="a6"/>
        <w:jc w:val="center"/>
        <w:rPr>
          <w:rFonts w:ascii="Times New Roman" w:hAnsi="Times New Roman"/>
          <w:b/>
          <w:sz w:val="24"/>
          <w:szCs w:val="24"/>
        </w:rPr>
      </w:pPr>
      <w:r w:rsidRPr="00843493">
        <w:rPr>
          <w:rFonts w:ascii="Times New Roman" w:hAnsi="Times New Roman"/>
          <w:b/>
          <w:sz w:val="24"/>
          <w:szCs w:val="24"/>
        </w:rPr>
        <w:t>5.</w:t>
      </w:r>
      <w:r w:rsidR="00076215" w:rsidRPr="00843493">
        <w:rPr>
          <w:rFonts w:ascii="Times New Roman" w:hAnsi="Times New Roman"/>
          <w:b/>
          <w:sz w:val="24"/>
          <w:szCs w:val="24"/>
        </w:rPr>
        <w:t xml:space="preserve"> Ведение  Реестра расходных обязательств.</w:t>
      </w:r>
    </w:p>
    <w:p w:rsidR="00076215" w:rsidRPr="00843493" w:rsidRDefault="00076215" w:rsidP="00076215">
      <w:pPr>
        <w:pStyle w:val="a6"/>
        <w:jc w:val="center"/>
        <w:rPr>
          <w:rFonts w:ascii="Times New Roman" w:hAnsi="Times New Roman"/>
          <w:b/>
          <w:sz w:val="24"/>
          <w:szCs w:val="24"/>
        </w:rPr>
      </w:pPr>
      <w:r w:rsidRPr="00843493">
        <w:rPr>
          <w:rFonts w:ascii="Times New Roman" w:hAnsi="Times New Roman"/>
          <w:b/>
          <w:sz w:val="24"/>
          <w:szCs w:val="24"/>
        </w:rPr>
        <w:t>Правомерность  составления   бюджетной  росписи.</w:t>
      </w:r>
    </w:p>
    <w:p w:rsidR="00076215" w:rsidRPr="00843493" w:rsidRDefault="00076215" w:rsidP="00076215">
      <w:pPr>
        <w:pStyle w:val="a6"/>
        <w:jc w:val="center"/>
        <w:rPr>
          <w:rFonts w:ascii="Times New Roman" w:hAnsi="Times New Roman"/>
          <w:b/>
          <w:sz w:val="24"/>
          <w:szCs w:val="24"/>
        </w:rPr>
      </w:pPr>
      <w:r w:rsidRPr="00843493">
        <w:rPr>
          <w:rFonts w:ascii="Times New Roman" w:hAnsi="Times New Roman"/>
          <w:b/>
          <w:sz w:val="24"/>
          <w:szCs w:val="24"/>
        </w:rPr>
        <w:t>Доведение  бюджетных обя</w:t>
      </w:r>
      <w:r w:rsidR="00D53456" w:rsidRPr="00843493">
        <w:rPr>
          <w:rFonts w:ascii="Times New Roman" w:hAnsi="Times New Roman"/>
          <w:b/>
          <w:sz w:val="24"/>
          <w:szCs w:val="24"/>
        </w:rPr>
        <w:t>зательств и денежных обязательств.</w:t>
      </w:r>
    </w:p>
    <w:p w:rsidR="00076215" w:rsidRPr="00823964" w:rsidRDefault="00076215" w:rsidP="00076215">
      <w:pPr>
        <w:pStyle w:val="a6"/>
        <w:jc w:val="center"/>
        <w:rPr>
          <w:rFonts w:ascii="Times New Roman" w:hAnsi="Times New Roman"/>
          <w:b/>
          <w:color w:val="215868" w:themeColor="accent5" w:themeShade="80"/>
          <w:sz w:val="24"/>
          <w:szCs w:val="24"/>
        </w:rPr>
      </w:pPr>
    </w:p>
    <w:p w:rsidR="00076215" w:rsidRDefault="00BB62C1" w:rsidP="001E6EA4">
      <w:pPr>
        <w:widowControl w:val="0"/>
        <w:overflowPunct w:val="0"/>
        <w:autoSpaceDE w:val="0"/>
        <w:autoSpaceDN w:val="0"/>
        <w:adjustRightInd w:val="0"/>
        <w:spacing w:after="0" w:line="240" w:lineRule="auto"/>
        <w:ind w:left="-567" w:right="4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6215" w:rsidRPr="00CA050A">
        <w:rPr>
          <w:rFonts w:ascii="Times New Roman" w:eastAsia="Times New Roman" w:hAnsi="Times New Roman" w:cs="Times New Roman"/>
          <w:sz w:val="24"/>
          <w:szCs w:val="24"/>
          <w:lang w:eastAsia="ru-RU"/>
        </w:rPr>
        <w:t>Проверка про</w:t>
      </w:r>
      <w:r w:rsidR="00076215">
        <w:rPr>
          <w:rFonts w:ascii="Times New Roman" w:eastAsia="Times New Roman" w:hAnsi="Times New Roman" w:cs="Times New Roman"/>
          <w:sz w:val="24"/>
          <w:szCs w:val="24"/>
          <w:lang w:eastAsia="ru-RU"/>
        </w:rPr>
        <w:t>ведена на основании  данных  годового отчёта  по формам:</w:t>
      </w:r>
    </w:p>
    <w:p w:rsidR="00076215" w:rsidRDefault="00076215" w:rsidP="001E6EA4">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-050163 «сведения об изменениях бюджетной росписи главного  распорядителя, получателя бюджетных средств:</w:t>
      </w:r>
    </w:p>
    <w:p w:rsidR="00076215" w:rsidRDefault="00076215" w:rsidP="001E6EA4">
      <w:pPr>
        <w:widowControl w:val="0"/>
        <w:overflowPunct w:val="0"/>
        <w:autoSpaceDE w:val="0"/>
        <w:autoSpaceDN w:val="0"/>
        <w:adjustRightInd w:val="0"/>
        <w:spacing w:after="0" w:line="240" w:lineRule="auto"/>
        <w:ind w:left="-567" w:right="45"/>
        <w:jc w:val="both"/>
        <w:rPr>
          <w:rFonts w:ascii="Times New Roman" w:hAnsi="Times New Roman"/>
          <w:b/>
          <w:sz w:val="24"/>
          <w:szCs w:val="24"/>
        </w:rPr>
      </w:pPr>
      <w:r>
        <w:rPr>
          <w:rFonts w:ascii="Times New Roman" w:eastAsia="Times New Roman" w:hAnsi="Times New Roman" w:cs="Times New Roman"/>
          <w:sz w:val="24"/>
          <w:szCs w:val="24"/>
          <w:lang w:eastAsia="ru-RU"/>
        </w:rPr>
        <w:t>-050128 « отчёт о бюджетных обязательствах»</w:t>
      </w:r>
    </w:p>
    <w:p w:rsidR="00B770AE" w:rsidRPr="00BB62C1" w:rsidRDefault="00076215" w:rsidP="001E6EA4">
      <w:pPr>
        <w:tabs>
          <w:tab w:val="left" w:pos="930"/>
        </w:tabs>
        <w:spacing w:after="0" w:line="240" w:lineRule="auto"/>
        <w:ind w:left="-567"/>
        <w:jc w:val="both"/>
        <w:rPr>
          <w:rFonts w:ascii="Times New Roman" w:eastAsia="Times New Roman" w:hAnsi="Times New Roman" w:cs="Times New Roman"/>
          <w:sz w:val="24"/>
          <w:szCs w:val="24"/>
          <w:lang w:eastAsia="ru-RU"/>
        </w:rPr>
      </w:pPr>
      <w:r w:rsidRPr="00BB62C1">
        <w:rPr>
          <w:rFonts w:ascii="Times New Roman" w:eastAsia="Times New Roman" w:hAnsi="Times New Roman" w:cs="Times New Roman"/>
          <w:sz w:val="24"/>
          <w:szCs w:val="24"/>
          <w:lang w:eastAsia="ru-RU"/>
        </w:rPr>
        <w:t xml:space="preserve"> </w:t>
      </w:r>
      <w:r w:rsidR="00BB62C1" w:rsidRPr="00BB62C1">
        <w:rPr>
          <w:rFonts w:ascii="Times New Roman" w:eastAsia="Times New Roman" w:hAnsi="Times New Roman" w:cs="Times New Roman"/>
          <w:sz w:val="24"/>
          <w:szCs w:val="24"/>
          <w:lang w:eastAsia="ru-RU"/>
        </w:rPr>
        <w:t xml:space="preserve">             </w:t>
      </w:r>
      <w:r w:rsidRPr="00BB62C1">
        <w:rPr>
          <w:rFonts w:ascii="Times New Roman" w:eastAsia="Times New Roman" w:hAnsi="Times New Roman" w:cs="Times New Roman"/>
          <w:sz w:val="24"/>
          <w:szCs w:val="24"/>
          <w:lang w:eastAsia="ru-RU"/>
        </w:rPr>
        <w:t xml:space="preserve"> Во исполнение ст. 87. БК РФ  в Управлении культуры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w:t>
      </w:r>
      <w:proofErr w:type="gramStart"/>
      <w:r w:rsidRPr="00BB62C1">
        <w:rPr>
          <w:rFonts w:ascii="Times New Roman" w:eastAsia="Times New Roman" w:hAnsi="Times New Roman" w:cs="Times New Roman"/>
          <w:sz w:val="24"/>
          <w:szCs w:val="24"/>
          <w:lang w:eastAsia="ru-RU"/>
        </w:rPr>
        <w:t>Порядка ведения реестра расходных  обязательств Челябинской области</w:t>
      </w:r>
      <w:proofErr w:type="gramEnd"/>
      <w:r w:rsidRPr="00BB62C1">
        <w:rPr>
          <w:rFonts w:ascii="Times New Roman" w:eastAsia="Times New Roman" w:hAnsi="Times New Roman" w:cs="Times New Roman"/>
          <w:sz w:val="24"/>
          <w:szCs w:val="24"/>
          <w:lang w:eastAsia="ru-RU"/>
        </w:rPr>
        <w:t>».</w:t>
      </w:r>
    </w:p>
    <w:p w:rsidR="00076215" w:rsidRPr="00BB62C1" w:rsidRDefault="00BB62C1" w:rsidP="001E6EA4">
      <w:pPr>
        <w:tabs>
          <w:tab w:val="left" w:pos="930"/>
        </w:tabs>
        <w:spacing w:after="0" w:line="240" w:lineRule="auto"/>
        <w:ind w:left="-567"/>
        <w:jc w:val="both"/>
        <w:rPr>
          <w:rFonts w:ascii="Times New Roman" w:eastAsia="Times New Roman" w:hAnsi="Times New Roman" w:cs="Times New Roman"/>
          <w:sz w:val="24"/>
          <w:szCs w:val="24"/>
          <w:lang w:eastAsia="ru-RU"/>
        </w:rPr>
      </w:pPr>
      <w:r w:rsidRPr="00BB62C1">
        <w:rPr>
          <w:rFonts w:ascii="Times New Roman" w:eastAsia="Times New Roman" w:hAnsi="Times New Roman" w:cs="Times New Roman"/>
          <w:sz w:val="24"/>
          <w:szCs w:val="24"/>
          <w:lang w:eastAsia="ru-RU"/>
        </w:rPr>
        <w:t xml:space="preserve">             </w:t>
      </w:r>
      <w:r w:rsidR="00076215" w:rsidRPr="00BB62C1">
        <w:rPr>
          <w:rFonts w:ascii="Times New Roman" w:eastAsia="Times New Roman" w:hAnsi="Times New Roman" w:cs="Times New Roman"/>
          <w:sz w:val="24"/>
          <w:szCs w:val="24"/>
          <w:lang w:eastAsia="ru-RU"/>
        </w:rPr>
        <w:t>Финансово-хозяйственная деятельность Управления культуры осуществляется в соответствии с утверждённой бюджетной росписью расходов на 2017 год.  Составление и ведение бюджетной росписи ГАБС  производилось в соответствии со ст. 219.1 БК РФ.</w:t>
      </w:r>
    </w:p>
    <w:p w:rsidR="00076215" w:rsidRDefault="00BB62C1" w:rsidP="001E6EA4">
      <w:pPr>
        <w:tabs>
          <w:tab w:val="left" w:pos="930"/>
        </w:tabs>
        <w:spacing w:after="0" w:line="240" w:lineRule="auto"/>
        <w:ind w:left="-567"/>
        <w:jc w:val="both"/>
        <w:rPr>
          <w:rFonts w:ascii="Times New Roman" w:eastAsia="Times New Roman" w:hAnsi="Times New Roman"/>
          <w:sz w:val="24"/>
          <w:szCs w:val="24"/>
        </w:rPr>
      </w:pPr>
      <w:r w:rsidRPr="00BB62C1">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00076215">
        <w:rPr>
          <w:rFonts w:ascii="Times New Roman" w:eastAsia="Times New Roman" w:hAnsi="Times New Roman" w:cs="Times New Roman"/>
          <w:sz w:val="24"/>
          <w:szCs w:val="24"/>
          <w:lang w:eastAsia="ru-RU"/>
        </w:rPr>
        <w:t xml:space="preserve">В Управлении </w:t>
      </w:r>
      <w:r w:rsidR="00076215" w:rsidRPr="00BE31F9">
        <w:rPr>
          <w:rFonts w:ascii="Times New Roman" w:eastAsia="Times New Roman" w:hAnsi="Times New Roman" w:cs="Times New Roman"/>
          <w:sz w:val="24"/>
          <w:szCs w:val="24"/>
          <w:lang w:eastAsia="ru-RU"/>
        </w:rPr>
        <w:t>составлена  сводная бюджетная роспись расходов и сводный реестр лимитов бюджетных обязательств</w:t>
      </w:r>
      <w:proofErr w:type="gramStart"/>
      <w:r w:rsidR="00076215" w:rsidRPr="00BE31F9">
        <w:rPr>
          <w:rFonts w:ascii="Times New Roman" w:eastAsia="Times New Roman" w:hAnsi="Times New Roman" w:cs="Times New Roman"/>
          <w:sz w:val="24"/>
          <w:szCs w:val="24"/>
          <w:lang w:eastAsia="ru-RU"/>
        </w:rPr>
        <w:t xml:space="preserve"> .</w:t>
      </w:r>
      <w:proofErr w:type="gramEnd"/>
      <w:r w:rsidR="00076215" w:rsidRPr="00BE31F9">
        <w:rPr>
          <w:rFonts w:ascii="Times New Roman" w:eastAsia="Times New Roman" w:hAnsi="Times New Roman" w:cs="Times New Roman"/>
          <w:sz w:val="24"/>
          <w:szCs w:val="24"/>
          <w:lang w:eastAsia="ru-RU"/>
        </w:rPr>
        <w:t xml:space="preserve"> Сводная  росп</w:t>
      </w:r>
      <w:r w:rsidR="00236189">
        <w:rPr>
          <w:rFonts w:ascii="Times New Roman" w:eastAsia="Times New Roman" w:hAnsi="Times New Roman" w:cs="Times New Roman"/>
          <w:sz w:val="24"/>
          <w:szCs w:val="24"/>
          <w:lang w:eastAsia="ru-RU"/>
        </w:rPr>
        <w:t>ись расходов утверждена на  2017</w:t>
      </w:r>
      <w:r w:rsidR="00076215" w:rsidRPr="00BE31F9">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w:t>
      </w:r>
    </w:p>
    <w:p w:rsidR="002160D5" w:rsidRDefault="001E6EA4" w:rsidP="001E6EA4">
      <w:pPr>
        <w:widowControl w:val="0"/>
        <w:overflowPunct w:val="0"/>
        <w:autoSpaceDE w:val="0"/>
        <w:autoSpaceDN w:val="0"/>
        <w:adjustRightInd w:val="0"/>
        <w:spacing w:after="0" w:line="240" w:lineRule="auto"/>
        <w:ind w:left="-567" w:right="45" w:firstLine="567"/>
        <w:jc w:val="both"/>
        <w:rPr>
          <w:rFonts w:ascii="Times New Roman" w:hAnsi="Times New Roman"/>
          <w:color w:val="1D1B11"/>
          <w:sz w:val="24"/>
          <w:szCs w:val="24"/>
        </w:rPr>
      </w:pPr>
      <w:r>
        <w:rPr>
          <w:rFonts w:ascii="Times New Roman" w:eastAsia="Times New Roman" w:hAnsi="Times New Roman"/>
          <w:sz w:val="24"/>
          <w:szCs w:val="24"/>
        </w:rPr>
        <w:t xml:space="preserve">     </w:t>
      </w:r>
      <w:r w:rsidR="007E0120">
        <w:rPr>
          <w:rFonts w:ascii="Times New Roman" w:eastAsia="Times New Roman" w:hAnsi="Times New Roman"/>
          <w:sz w:val="24"/>
          <w:szCs w:val="24"/>
        </w:rPr>
        <w:t>В 2017 году, на осуществление деятельности Управления культуры</w:t>
      </w:r>
      <w:proofErr w:type="gramStart"/>
      <w:r w:rsidR="00D53456">
        <w:rPr>
          <w:rFonts w:ascii="Times New Roman" w:eastAsia="Times New Roman" w:hAnsi="Times New Roman"/>
          <w:sz w:val="24"/>
          <w:szCs w:val="24"/>
        </w:rPr>
        <w:t>,</w:t>
      </w:r>
      <w:r w:rsidR="007E0120">
        <w:rPr>
          <w:rFonts w:ascii="Times New Roman" w:eastAsia="Times New Roman" w:hAnsi="Times New Roman"/>
          <w:sz w:val="24"/>
          <w:szCs w:val="24"/>
        </w:rPr>
        <w:t>т</w:t>
      </w:r>
      <w:proofErr w:type="gramEnd"/>
      <w:r w:rsidR="007E0120">
        <w:rPr>
          <w:rFonts w:ascii="Times New Roman" w:eastAsia="Times New Roman" w:hAnsi="Times New Roman"/>
          <w:sz w:val="24"/>
          <w:szCs w:val="24"/>
        </w:rPr>
        <w:t>ур</w:t>
      </w:r>
      <w:r w:rsidR="00D53456">
        <w:rPr>
          <w:rFonts w:ascii="Times New Roman" w:eastAsia="Times New Roman" w:hAnsi="Times New Roman"/>
          <w:sz w:val="24"/>
          <w:szCs w:val="24"/>
        </w:rPr>
        <w:t>изма и молод</w:t>
      </w:r>
      <w:r w:rsidR="007E0120">
        <w:rPr>
          <w:rFonts w:ascii="Times New Roman" w:eastAsia="Times New Roman" w:hAnsi="Times New Roman"/>
          <w:sz w:val="24"/>
          <w:szCs w:val="24"/>
        </w:rPr>
        <w:t>ёжной политики администрации Еткульского муниципального района</w:t>
      </w:r>
      <w:r w:rsidR="007E0120">
        <w:rPr>
          <w:rFonts w:ascii="Times New Roman" w:hAnsi="Times New Roman"/>
          <w:color w:val="1D1B11"/>
          <w:sz w:val="24"/>
          <w:szCs w:val="24"/>
        </w:rPr>
        <w:t xml:space="preserve"> , </w:t>
      </w:r>
      <w:r w:rsidR="002160D5" w:rsidRPr="00A338AA">
        <w:rPr>
          <w:rFonts w:ascii="Times New Roman" w:hAnsi="Times New Roman"/>
          <w:color w:val="1D1B11"/>
          <w:sz w:val="24"/>
          <w:szCs w:val="24"/>
        </w:rPr>
        <w:t xml:space="preserve">Решением Собрания депутатов Еткульского муниципального района № 166 от 21.12.2016 г. "О бюджете Еткульского муниципального района на 2017 год и плановый период 2018 и 2019 годов" первоначально утверждены бюджетные ассигнования на 2017 год  в сумме </w:t>
      </w:r>
      <w:r w:rsidR="00D53456">
        <w:rPr>
          <w:rFonts w:ascii="Times New Roman" w:hAnsi="Times New Roman"/>
          <w:color w:val="1D1B11"/>
          <w:sz w:val="24"/>
          <w:szCs w:val="24"/>
        </w:rPr>
        <w:t>43 836,</w:t>
      </w:r>
      <w:r>
        <w:rPr>
          <w:rFonts w:ascii="Times New Roman" w:hAnsi="Times New Roman"/>
          <w:color w:val="1D1B11"/>
          <w:sz w:val="24"/>
          <w:szCs w:val="24"/>
        </w:rPr>
        <w:t>1 тыс. рублей.</w:t>
      </w:r>
    </w:p>
    <w:p w:rsidR="007E0120" w:rsidRDefault="007E0120" w:rsidP="001E6EA4">
      <w:pPr>
        <w:spacing w:after="0"/>
        <w:ind w:left="-567"/>
        <w:jc w:val="both"/>
        <w:rPr>
          <w:rFonts w:ascii="Times New Roman" w:eastAsia="Times New Roman" w:hAnsi="Times New Roman" w:cs="Times New Roman"/>
          <w:sz w:val="24"/>
          <w:szCs w:val="24"/>
          <w:lang w:eastAsia="ru-RU"/>
        </w:rPr>
      </w:pPr>
      <w:r w:rsidRPr="00D51D0E">
        <w:rPr>
          <w:rFonts w:ascii="Times New Roman" w:eastAsia="Times New Roman" w:hAnsi="Times New Roman" w:cs="Times New Roman"/>
          <w:sz w:val="24"/>
          <w:szCs w:val="24"/>
          <w:lang w:eastAsia="ru-RU"/>
        </w:rPr>
        <w:t xml:space="preserve"> </w:t>
      </w:r>
      <w:r w:rsidR="001E6EA4">
        <w:rPr>
          <w:rFonts w:ascii="Times New Roman" w:eastAsia="Times New Roman" w:hAnsi="Times New Roman" w:cs="Times New Roman"/>
          <w:sz w:val="24"/>
          <w:szCs w:val="24"/>
          <w:lang w:eastAsia="ru-RU"/>
        </w:rPr>
        <w:t xml:space="preserve">             </w:t>
      </w:r>
      <w:r w:rsidRPr="00D51D0E">
        <w:rPr>
          <w:rFonts w:ascii="Times New Roman" w:eastAsia="Times New Roman" w:hAnsi="Times New Roman" w:cs="Times New Roman"/>
          <w:sz w:val="24"/>
          <w:szCs w:val="24"/>
          <w:lang w:eastAsia="ru-RU"/>
        </w:rPr>
        <w:t>В тече</w:t>
      </w:r>
      <w:r>
        <w:rPr>
          <w:rFonts w:ascii="Times New Roman" w:eastAsia="Times New Roman" w:hAnsi="Times New Roman" w:cs="Times New Roman"/>
          <w:sz w:val="24"/>
          <w:szCs w:val="24"/>
          <w:lang w:eastAsia="ru-RU"/>
        </w:rPr>
        <w:t>ние 2017 года в  Р</w:t>
      </w:r>
      <w:r w:rsidRPr="00D51D0E">
        <w:rPr>
          <w:rFonts w:ascii="Times New Roman" w:eastAsia="Times New Roman" w:hAnsi="Times New Roman" w:cs="Times New Roman"/>
          <w:sz w:val="24"/>
          <w:szCs w:val="24"/>
          <w:lang w:eastAsia="ru-RU"/>
        </w:rPr>
        <w:t xml:space="preserve">ешение </w:t>
      </w:r>
      <w:r>
        <w:rPr>
          <w:rFonts w:ascii="Times New Roman" w:eastAsia="Times New Roman" w:hAnsi="Times New Roman" w:cs="Times New Roman"/>
          <w:sz w:val="24"/>
          <w:szCs w:val="24"/>
          <w:lang w:eastAsia="ru-RU"/>
        </w:rPr>
        <w:t xml:space="preserve"> № 166 от 22.12.2016г. </w:t>
      </w:r>
      <w:r w:rsidRPr="00D51D0E">
        <w:rPr>
          <w:rFonts w:ascii="Times New Roman" w:eastAsia="Times New Roman" w:hAnsi="Times New Roman" w:cs="Times New Roman"/>
          <w:sz w:val="24"/>
          <w:szCs w:val="24"/>
          <w:lang w:eastAsia="ru-RU"/>
        </w:rPr>
        <w:t xml:space="preserve">  вносились изменения </w:t>
      </w:r>
      <w:r>
        <w:rPr>
          <w:rFonts w:ascii="Times New Roman" w:eastAsia="Times New Roman" w:hAnsi="Times New Roman" w:cs="Times New Roman"/>
          <w:sz w:val="24"/>
          <w:szCs w:val="24"/>
          <w:lang w:eastAsia="ru-RU"/>
        </w:rPr>
        <w:t xml:space="preserve">  и дополнения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связанные с поступлением безвозмездных поступлений и прочих доходов</w:t>
      </w:r>
      <w:r w:rsidRPr="00D51D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 также перераспределением бюджетных ассигнований </w:t>
      </w:r>
      <w:r w:rsidR="00D534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последняя корректировка параметров бюджета  принята 29.12.2017г.  </w:t>
      </w:r>
    </w:p>
    <w:p w:rsidR="007E0120" w:rsidRPr="00A338AA" w:rsidRDefault="001E6EA4" w:rsidP="001E6EA4">
      <w:pPr>
        <w:spacing w:after="0"/>
        <w:ind w:left="-567"/>
        <w:jc w:val="both"/>
        <w:rPr>
          <w:rFonts w:ascii="Times New Roman" w:hAnsi="Times New Roman"/>
          <w:color w:val="1D1B11"/>
          <w:sz w:val="24"/>
          <w:szCs w:val="24"/>
          <w:highlight w:val="yellow"/>
        </w:rPr>
      </w:pPr>
      <w:r>
        <w:rPr>
          <w:rFonts w:ascii="Times New Roman" w:eastAsia="Times New Roman" w:hAnsi="Times New Roman" w:cs="Times New Roman"/>
          <w:sz w:val="24"/>
          <w:szCs w:val="24"/>
          <w:lang w:eastAsia="ru-RU"/>
        </w:rPr>
        <w:t xml:space="preserve">               </w:t>
      </w:r>
      <w:r w:rsidR="007E0120">
        <w:rPr>
          <w:rFonts w:ascii="Times New Roman" w:eastAsia="Times New Roman" w:hAnsi="Times New Roman" w:cs="Times New Roman"/>
          <w:sz w:val="24"/>
          <w:szCs w:val="24"/>
          <w:lang w:eastAsia="ru-RU"/>
        </w:rPr>
        <w:t xml:space="preserve">В </w:t>
      </w:r>
      <w:r w:rsidR="007E0120" w:rsidRPr="00D51D0E">
        <w:rPr>
          <w:rFonts w:ascii="Times New Roman" w:eastAsia="Times New Roman" w:hAnsi="Times New Roman" w:cs="Times New Roman"/>
          <w:sz w:val="24"/>
          <w:szCs w:val="24"/>
          <w:lang w:eastAsia="ru-RU"/>
        </w:rPr>
        <w:t xml:space="preserve"> результате, с учетом изменений, решением Собрания депутатов  Еткульско</w:t>
      </w:r>
      <w:r w:rsidR="007E0120">
        <w:rPr>
          <w:rFonts w:ascii="Times New Roman" w:eastAsia="Times New Roman" w:hAnsi="Times New Roman" w:cs="Times New Roman"/>
          <w:sz w:val="24"/>
          <w:szCs w:val="24"/>
          <w:lang w:eastAsia="ru-RU"/>
        </w:rPr>
        <w:t>го муниципального района  от  29.12.2017</w:t>
      </w:r>
      <w:r w:rsidR="007E0120" w:rsidRPr="00D51D0E">
        <w:rPr>
          <w:rFonts w:ascii="Times New Roman" w:eastAsia="Times New Roman" w:hAnsi="Times New Roman" w:cs="Times New Roman"/>
          <w:sz w:val="24"/>
          <w:szCs w:val="24"/>
          <w:lang w:eastAsia="ru-RU"/>
        </w:rPr>
        <w:t>г</w:t>
      </w:r>
      <w:r w:rsidR="007E0120" w:rsidRPr="00D51D0E">
        <w:rPr>
          <w:rFonts w:ascii="Times New Roman" w:eastAsia="Times New Roman" w:hAnsi="Times New Roman" w:cs="Times New Roman"/>
          <w:color w:val="FF0000"/>
          <w:sz w:val="24"/>
          <w:szCs w:val="24"/>
          <w:lang w:eastAsia="ru-RU"/>
        </w:rPr>
        <w:t>.</w:t>
      </w:r>
      <w:r w:rsidR="007E0120">
        <w:rPr>
          <w:rFonts w:ascii="Times New Roman" w:eastAsia="Times New Roman" w:hAnsi="Times New Roman" w:cs="Times New Roman"/>
          <w:sz w:val="24"/>
          <w:szCs w:val="24"/>
          <w:lang w:eastAsia="ru-RU"/>
        </w:rPr>
        <w:t xml:space="preserve">  № 326</w:t>
      </w:r>
      <w:r w:rsidR="007E0120" w:rsidRPr="00D51D0E">
        <w:rPr>
          <w:rFonts w:ascii="Times New Roman" w:eastAsia="Times New Roman" w:hAnsi="Times New Roman" w:cs="Times New Roman"/>
          <w:sz w:val="24"/>
          <w:szCs w:val="24"/>
          <w:lang w:eastAsia="ru-RU"/>
        </w:rPr>
        <w:t xml:space="preserve"> ,бюджетные ассигнования  окончательно были  утверждены и приняты к </w:t>
      </w:r>
      <w:r w:rsidR="007E0120">
        <w:rPr>
          <w:rFonts w:ascii="Times New Roman" w:eastAsia="Times New Roman" w:hAnsi="Times New Roman" w:cs="Times New Roman"/>
          <w:sz w:val="24"/>
          <w:szCs w:val="24"/>
          <w:lang w:eastAsia="ru-RU"/>
        </w:rPr>
        <w:t>исполнению в сумме 52185,9 тыс.  рублей</w:t>
      </w:r>
      <w:proofErr w:type="gramStart"/>
      <w:r w:rsidR="007E0120">
        <w:rPr>
          <w:rFonts w:ascii="Times New Roman" w:eastAsia="Times New Roman" w:hAnsi="Times New Roman" w:cs="Times New Roman"/>
          <w:sz w:val="24"/>
          <w:szCs w:val="24"/>
          <w:lang w:eastAsia="ru-RU"/>
        </w:rPr>
        <w:t xml:space="preserve"> .</w:t>
      </w:r>
      <w:proofErr w:type="gramEnd"/>
      <w:r w:rsidR="007E0120" w:rsidRPr="00D51D0E">
        <w:rPr>
          <w:rFonts w:ascii="Times New Roman" w:eastAsia="Times New Roman" w:hAnsi="Times New Roman" w:cs="Times New Roman"/>
          <w:sz w:val="24"/>
          <w:szCs w:val="24"/>
          <w:lang w:eastAsia="ru-RU"/>
        </w:rPr>
        <w:t>что подтверждено ф. № 0503128  «Отчет о принятых бюджетных  обязательствах</w:t>
      </w:r>
      <w:r w:rsidR="007E0120">
        <w:rPr>
          <w:rFonts w:ascii="Times New Roman" w:eastAsia="Times New Roman" w:hAnsi="Times New Roman" w:cs="Times New Roman"/>
          <w:sz w:val="24"/>
          <w:szCs w:val="24"/>
          <w:lang w:eastAsia="ru-RU"/>
        </w:rPr>
        <w:t>»</w:t>
      </w:r>
      <w:r w:rsidR="007E0120" w:rsidRPr="00D51D0E">
        <w:rPr>
          <w:rFonts w:ascii="Times New Roman" w:eastAsia="Times New Roman" w:hAnsi="Times New Roman" w:cs="Times New Roman"/>
          <w:sz w:val="24"/>
          <w:szCs w:val="24"/>
          <w:lang w:eastAsia="ru-RU"/>
        </w:rPr>
        <w:t xml:space="preserve"> и   ф.0503163 «Сведения об изменениях бюджетной росписи ГРБС».  Об</w:t>
      </w:r>
      <w:r w:rsidR="007E0120">
        <w:rPr>
          <w:rFonts w:ascii="Times New Roman" w:eastAsia="Times New Roman" w:hAnsi="Times New Roman" w:cs="Times New Roman"/>
          <w:sz w:val="24"/>
          <w:szCs w:val="24"/>
          <w:lang w:eastAsia="ru-RU"/>
        </w:rPr>
        <w:t>ъём утверждённых  ассигнований</w:t>
      </w:r>
      <w:proofErr w:type="gramStart"/>
      <w:r w:rsidR="007E0120">
        <w:rPr>
          <w:rFonts w:ascii="Times New Roman" w:eastAsia="Times New Roman" w:hAnsi="Times New Roman" w:cs="Times New Roman"/>
          <w:sz w:val="24"/>
          <w:szCs w:val="24"/>
          <w:lang w:eastAsia="ru-RU"/>
        </w:rPr>
        <w:t xml:space="preserve"> ,</w:t>
      </w:r>
      <w:proofErr w:type="gramEnd"/>
      <w:r w:rsidR="007E0120" w:rsidRPr="00D51D0E">
        <w:rPr>
          <w:rFonts w:ascii="Times New Roman" w:eastAsia="Times New Roman" w:hAnsi="Times New Roman" w:cs="Times New Roman"/>
          <w:sz w:val="24"/>
          <w:szCs w:val="24"/>
          <w:lang w:eastAsia="ru-RU"/>
        </w:rPr>
        <w:t xml:space="preserve"> по сравнению с  первоначальным объёмом</w:t>
      </w:r>
      <w:r w:rsidR="007E0120">
        <w:rPr>
          <w:rFonts w:ascii="Times New Roman" w:eastAsia="Times New Roman" w:hAnsi="Times New Roman" w:cs="Times New Roman"/>
          <w:sz w:val="24"/>
          <w:szCs w:val="24"/>
          <w:lang w:eastAsia="ru-RU"/>
        </w:rPr>
        <w:t xml:space="preserve">  увеличился  на  8349,7тыс. рублей  ( 19%).</w:t>
      </w:r>
    </w:p>
    <w:tbl>
      <w:tblPr>
        <w:tblW w:w="10065"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079"/>
        <w:gridCol w:w="2268"/>
        <w:gridCol w:w="2268"/>
        <w:gridCol w:w="1417"/>
      </w:tblGrid>
      <w:tr w:rsidR="00D76282" w:rsidRPr="00A338AA" w:rsidTr="00D76282">
        <w:trPr>
          <w:gridBefore w:val="2"/>
          <w:gridAfter w:val="4"/>
          <w:wBefore w:w="993" w:type="dxa"/>
          <w:wAfter w:w="9032" w:type="dxa"/>
          <w:trHeight w:val="187"/>
        </w:trPr>
        <w:tc>
          <w:tcPr>
            <w:tcW w:w="20" w:type="dxa"/>
          </w:tcPr>
          <w:p w:rsidR="00D76282" w:rsidRPr="00A338AA" w:rsidRDefault="00D76282" w:rsidP="00D76282">
            <w:pPr>
              <w:pStyle w:val="EmptyLayoutCell"/>
              <w:rPr>
                <w:color w:val="1D1B11"/>
                <w:lang w:val="ru-RU"/>
              </w:rPr>
            </w:pPr>
          </w:p>
        </w:tc>
        <w:tc>
          <w:tcPr>
            <w:tcW w:w="20" w:type="dxa"/>
          </w:tcPr>
          <w:p w:rsidR="00D76282" w:rsidRPr="00A338AA" w:rsidRDefault="00D76282" w:rsidP="00D76282">
            <w:pPr>
              <w:pStyle w:val="EmptyLayoutCell"/>
              <w:rPr>
                <w:color w:val="1D1B11"/>
                <w:lang w:val="ru-RU"/>
              </w:rPr>
            </w:pPr>
          </w:p>
        </w:tc>
      </w:tr>
      <w:tr w:rsidR="00D76282" w:rsidRPr="003B4775" w:rsidTr="00D76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p>
          <w:p w:rsidR="00D76282" w:rsidRPr="003B4775" w:rsidRDefault="00D76282" w:rsidP="00D76282">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КБК</w:t>
            </w: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 xml:space="preserve">Наименование </w:t>
            </w:r>
          </w:p>
          <w:p w:rsidR="00D76282" w:rsidRPr="003B4775" w:rsidRDefault="00D76282" w:rsidP="00D76282">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бюджетополучателя</w:t>
            </w:r>
          </w:p>
        </w:tc>
        <w:tc>
          <w:tcPr>
            <w:tcW w:w="2268"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eastAsia="Times New Roman" w:hAnsi="Times New Roman"/>
                <w:b/>
                <w:color w:val="1D1B11"/>
                <w:sz w:val="18"/>
                <w:szCs w:val="18"/>
              </w:rPr>
            </w:pPr>
            <w:r w:rsidRPr="003B4775">
              <w:rPr>
                <w:rFonts w:ascii="Times New Roman" w:hAnsi="Times New Roman"/>
                <w:b/>
                <w:color w:val="1D1B11"/>
                <w:sz w:val="18"/>
                <w:szCs w:val="18"/>
              </w:rPr>
              <w:t>Первоначальные</w:t>
            </w:r>
          </w:p>
          <w:p w:rsidR="00D76282" w:rsidRPr="003B4775" w:rsidRDefault="00D76282" w:rsidP="00D76282">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ассигнования</w:t>
            </w:r>
          </w:p>
        </w:tc>
        <w:tc>
          <w:tcPr>
            <w:tcW w:w="2268"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eastAsia="Times New Roman" w:hAnsi="Times New Roman"/>
                <w:b/>
                <w:color w:val="1D1B11"/>
                <w:sz w:val="18"/>
                <w:szCs w:val="18"/>
              </w:rPr>
            </w:pPr>
            <w:r w:rsidRPr="003B4775">
              <w:rPr>
                <w:rFonts w:ascii="Times New Roman" w:hAnsi="Times New Roman"/>
                <w:b/>
                <w:color w:val="1D1B11"/>
                <w:sz w:val="18"/>
                <w:szCs w:val="18"/>
              </w:rPr>
              <w:t>Бюджетная роспись с учетом изменений</w:t>
            </w:r>
          </w:p>
        </w:tc>
        <w:tc>
          <w:tcPr>
            <w:tcW w:w="1417"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Разница</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1"/>
        </w:trPr>
        <w:tc>
          <w:tcPr>
            <w:tcW w:w="852" w:type="dxa"/>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center"/>
              <w:rPr>
                <w:rFonts w:ascii="Times New Roman" w:hAnsi="Times New Roman"/>
                <w:b/>
                <w:color w:val="1D1B11"/>
                <w:sz w:val="18"/>
                <w:szCs w:val="18"/>
              </w:rPr>
            </w:pPr>
          </w:p>
          <w:p w:rsidR="00D76282" w:rsidRPr="003B4775" w:rsidRDefault="00D76282"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0</w:t>
            </w:r>
            <w:r w:rsidRPr="003B4775">
              <w:rPr>
                <w:rFonts w:ascii="Times New Roman" w:hAnsi="Times New Roman"/>
                <w:b/>
                <w:color w:val="1D1B11"/>
                <w:sz w:val="18"/>
                <w:szCs w:val="18"/>
              </w:rPr>
              <w:t>703</w:t>
            </w: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both"/>
              <w:rPr>
                <w:rFonts w:ascii="Times New Roman" w:hAnsi="Times New Roman"/>
                <w:b/>
                <w:color w:val="1D1B11"/>
                <w:sz w:val="18"/>
                <w:szCs w:val="18"/>
              </w:rPr>
            </w:pP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МБОУК ДОД </w:t>
            </w:r>
            <w:proofErr w:type="spellStart"/>
            <w:r w:rsidRPr="003B4775">
              <w:rPr>
                <w:rFonts w:ascii="Times New Roman" w:hAnsi="Times New Roman"/>
                <w:color w:val="1D1B11"/>
                <w:sz w:val="18"/>
                <w:szCs w:val="18"/>
              </w:rPr>
              <w:t>Еманжелинская</w:t>
            </w:r>
            <w:proofErr w:type="spellEnd"/>
            <w:r w:rsidRPr="003B4775">
              <w:rPr>
                <w:rFonts w:ascii="Times New Roman" w:hAnsi="Times New Roman"/>
                <w:color w:val="1D1B11"/>
                <w:sz w:val="18"/>
                <w:szCs w:val="18"/>
              </w:rPr>
              <w:t xml:space="preserve"> ДШИ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4604</w:t>
            </w:r>
            <w:r w:rsidR="00D84BFB">
              <w:rPr>
                <w:rFonts w:ascii="Times New Roman" w:hAnsi="Times New Roman"/>
                <w:color w:val="1D1B11"/>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4818</w:t>
            </w:r>
            <w:r w:rsidR="00D84BFB">
              <w:rPr>
                <w:rFonts w:ascii="Times New Roman" w:hAnsi="Times New Roman"/>
                <w:color w:val="1D1B11"/>
                <w:sz w:val="18"/>
                <w:szCs w:val="18"/>
              </w:rPr>
              <w:t>,48</w:t>
            </w:r>
            <w:r w:rsidRPr="003B4775">
              <w:rPr>
                <w:rFonts w:ascii="Times New Roman" w:hAnsi="Times New Roman"/>
                <w:color w:val="1D1B11"/>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214</w:t>
            </w:r>
            <w:r w:rsidR="004268DD">
              <w:rPr>
                <w:rFonts w:ascii="Times New Roman" w:hAnsi="Times New Roman"/>
                <w:color w:val="1D1B11"/>
                <w:sz w:val="18"/>
                <w:szCs w:val="18"/>
              </w:rPr>
              <w:t>,35 </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both"/>
              <w:rPr>
                <w:rFonts w:ascii="Times New Roman" w:hAnsi="Times New Roman"/>
                <w:b/>
                <w:color w:val="1D1B11"/>
                <w:sz w:val="18"/>
                <w:szCs w:val="18"/>
              </w:rPr>
            </w:pP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МБОУК ДОД </w:t>
            </w:r>
            <w:proofErr w:type="spellStart"/>
            <w:r w:rsidRPr="003B4775">
              <w:rPr>
                <w:rFonts w:ascii="Times New Roman" w:hAnsi="Times New Roman"/>
                <w:color w:val="1D1B11"/>
                <w:sz w:val="18"/>
                <w:szCs w:val="18"/>
              </w:rPr>
              <w:t>Еткульская</w:t>
            </w:r>
            <w:proofErr w:type="spellEnd"/>
            <w:r w:rsidRPr="003B4775">
              <w:rPr>
                <w:rFonts w:ascii="Times New Roman" w:hAnsi="Times New Roman"/>
                <w:color w:val="1D1B11"/>
                <w:sz w:val="18"/>
                <w:szCs w:val="18"/>
              </w:rPr>
              <w:t xml:space="preserve"> ДШИ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6694</w:t>
            </w:r>
            <w:r w:rsidR="004268DD">
              <w:rPr>
                <w:rFonts w:ascii="Times New Roman" w:hAnsi="Times New Roman"/>
                <w:color w:val="1D1B11"/>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6814</w:t>
            </w:r>
            <w:r w:rsidR="004268DD">
              <w:rPr>
                <w:rFonts w:ascii="Times New Roman" w:hAnsi="Times New Roman"/>
                <w:color w:val="1D1B11"/>
                <w:sz w:val="18"/>
                <w:szCs w:val="18"/>
              </w:rPr>
              <w:t>,37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120</w:t>
            </w:r>
            <w:r w:rsidR="004268DD">
              <w:rPr>
                <w:rFonts w:ascii="Times New Roman" w:hAnsi="Times New Roman"/>
                <w:color w:val="1D1B11"/>
                <w:sz w:val="18"/>
                <w:szCs w:val="18"/>
              </w:rPr>
              <w:t>,0 </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3"/>
        </w:trPr>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F1788F" w:rsidRDefault="00F1788F" w:rsidP="00D76282">
            <w:pPr>
              <w:spacing w:after="0" w:line="240" w:lineRule="auto"/>
              <w:jc w:val="both"/>
              <w:rPr>
                <w:rFonts w:ascii="Times New Roman" w:hAnsi="Times New Roman"/>
                <w:color w:val="1D1B11"/>
                <w:sz w:val="18"/>
                <w:szCs w:val="18"/>
              </w:rPr>
            </w:pP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МБУОК ДОД ДШИ </w:t>
            </w:r>
            <w:proofErr w:type="spellStart"/>
            <w:r w:rsidRPr="003B4775">
              <w:rPr>
                <w:rFonts w:ascii="Times New Roman" w:hAnsi="Times New Roman"/>
                <w:color w:val="1D1B11"/>
                <w:sz w:val="18"/>
                <w:szCs w:val="18"/>
              </w:rPr>
              <w:t>с</w:t>
            </w:r>
            <w:proofErr w:type="gramStart"/>
            <w:r w:rsidRPr="003B4775">
              <w:rPr>
                <w:rFonts w:ascii="Times New Roman" w:hAnsi="Times New Roman"/>
                <w:color w:val="1D1B11"/>
                <w:sz w:val="18"/>
                <w:szCs w:val="18"/>
              </w:rPr>
              <w:t>.К</w:t>
            </w:r>
            <w:proofErr w:type="gramEnd"/>
            <w:r w:rsidRPr="003B4775">
              <w:rPr>
                <w:rFonts w:ascii="Times New Roman" w:hAnsi="Times New Roman"/>
                <w:color w:val="1D1B11"/>
                <w:sz w:val="18"/>
                <w:szCs w:val="18"/>
              </w:rPr>
              <w:t>оелга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 xml:space="preserve"> 5066,8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5</w:t>
            </w:r>
            <w:r w:rsidR="004268DD">
              <w:rPr>
                <w:rFonts w:ascii="Times New Roman" w:hAnsi="Times New Roman"/>
                <w:color w:val="1D1B11"/>
                <w:sz w:val="18"/>
                <w:szCs w:val="18"/>
              </w:rPr>
              <w:t> 051,5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15 000,00</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rPr>
                <w:rFonts w:ascii="Times New Roman" w:hAnsi="Times New Roman"/>
                <w:b/>
                <w:color w:val="1D1B11"/>
                <w:sz w:val="18"/>
                <w:szCs w:val="18"/>
                <w:u w:val="single"/>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D76282" w:rsidRPr="003B4775" w:rsidRDefault="00D76282" w:rsidP="00D76282">
            <w:pPr>
              <w:spacing w:after="0" w:line="240" w:lineRule="auto"/>
              <w:jc w:val="both"/>
              <w:rPr>
                <w:rFonts w:ascii="Times New Roman" w:hAnsi="Times New Roman"/>
                <w:b/>
                <w:color w:val="1D1B11"/>
                <w:sz w:val="18"/>
                <w:szCs w:val="18"/>
              </w:rPr>
            </w:pPr>
            <w:r w:rsidRPr="003B4775">
              <w:rPr>
                <w:rFonts w:ascii="Times New Roman" w:hAnsi="Times New Roman"/>
                <w:b/>
                <w:color w:val="1D1B11"/>
                <w:sz w:val="18"/>
                <w:szCs w:val="18"/>
              </w:rPr>
              <w:t>Итого 703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16 349,98</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16</w:t>
            </w:r>
            <w:r w:rsidR="004268DD">
              <w:rPr>
                <w:rFonts w:ascii="Times New Roman" w:hAnsi="Times New Roman"/>
                <w:b/>
                <w:color w:val="1D1B11"/>
                <w:sz w:val="18"/>
                <w:szCs w:val="18"/>
              </w:rPr>
              <w:t> </w:t>
            </w:r>
            <w:r w:rsidRPr="003B4775">
              <w:rPr>
                <w:rFonts w:ascii="Times New Roman" w:hAnsi="Times New Roman"/>
                <w:b/>
                <w:color w:val="1D1B11"/>
                <w:sz w:val="18"/>
                <w:szCs w:val="18"/>
              </w:rPr>
              <w:t>699</w:t>
            </w:r>
            <w:r w:rsidR="004268DD">
              <w:rPr>
                <w:rFonts w:ascii="Times New Roman" w:hAnsi="Times New Roman"/>
                <w:b/>
                <w:color w:val="1D1B11"/>
                <w:sz w:val="18"/>
                <w:szCs w:val="18"/>
              </w:rPr>
              <w:t xml:space="preserve">,42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349,43</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7"/>
        </w:trPr>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0</w:t>
            </w:r>
            <w:r w:rsidRPr="003B4775">
              <w:rPr>
                <w:rFonts w:ascii="Times New Roman" w:hAnsi="Times New Roman"/>
                <w:b/>
                <w:color w:val="1D1B11"/>
                <w:sz w:val="18"/>
                <w:szCs w:val="18"/>
              </w:rPr>
              <w:t>707</w:t>
            </w:r>
          </w:p>
          <w:p w:rsidR="00D76282" w:rsidRPr="003B4775" w:rsidRDefault="00D76282" w:rsidP="00D76282">
            <w:pPr>
              <w:spacing w:after="0" w:line="240" w:lineRule="auto"/>
              <w:jc w:val="center"/>
              <w:rPr>
                <w:rFonts w:ascii="Times New Roman" w:hAnsi="Times New Roman"/>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both"/>
              <w:rPr>
                <w:rFonts w:ascii="Times New Roman" w:hAnsi="Times New Roman"/>
                <w:b/>
                <w:color w:val="1D1B11"/>
                <w:sz w:val="18"/>
                <w:szCs w:val="18"/>
              </w:rPr>
            </w:pP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Молодежная политика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D76282" w:rsidP="00D76282">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470</w:t>
            </w:r>
            <w:r w:rsidR="004268DD" w:rsidRPr="004268DD">
              <w:rPr>
                <w:rFonts w:ascii="Times New Roman" w:hAnsi="Times New Roman"/>
                <w:b/>
                <w:color w:val="1D1B11"/>
                <w:sz w:val="18"/>
                <w:szCs w:val="18"/>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D76282" w:rsidP="00D76282">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796</w:t>
            </w:r>
            <w:r w:rsidR="004268DD" w:rsidRPr="004268DD">
              <w:rPr>
                <w:rFonts w:ascii="Times New Roman" w:hAnsi="Times New Roman"/>
                <w:b/>
                <w:color w:val="1D1B11"/>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D76282" w:rsidP="00D76282">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326 </w:t>
            </w:r>
            <w:r w:rsidR="004268DD" w:rsidRPr="004268DD">
              <w:rPr>
                <w:rFonts w:ascii="Times New Roman" w:hAnsi="Times New Roman"/>
                <w:b/>
                <w:color w:val="1D1B11"/>
                <w:sz w:val="18"/>
                <w:szCs w:val="18"/>
              </w:rPr>
              <w:t>,0</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60"/>
        </w:trPr>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0</w:t>
            </w:r>
            <w:r w:rsidRPr="003B4775">
              <w:rPr>
                <w:rFonts w:ascii="Times New Roman" w:hAnsi="Times New Roman"/>
                <w:b/>
                <w:color w:val="1D1B11"/>
                <w:sz w:val="18"/>
                <w:szCs w:val="18"/>
              </w:rPr>
              <w:t>801</w:t>
            </w: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both"/>
              <w:rPr>
                <w:rFonts w:ascii="Times New Roman" w:hAnsi="Times New Roman"/>
                <w:b/>
                <w:color w:val="1D1B11"/>
                <w:sz w:val="18"/>
                <w:szCs w:val="18"/>
              </w:rPr>
            </w:pP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Организация </w:t>
            </w:r>
            <w:proofErr w:type="gramStart"/>
            <w:r w:rsidRPr="003B4775">
              <w:rPr>
                <w:rFonts w:ascii="Times New Roman" w:hAnsi="Times New Roman"/>
                <w:color w:val="1D1B11"/>
                <w:sz w:val="18"/>
                <w:szCs w:val="18"/>
              </w:rPr>
              <w:t>библиотечного</w:t>
            </w:r>
            <w:proofErr w:type="gramEnd"/>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обслуживания населения, </w:t>
            </w: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комплектование и обеспечение </w:t>
            </w: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сохранности библиотечных фондов </w:t>
            </w: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библиотек поселения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11034</w:t>
            </w:r>
            <w:r w:rsidR="004268DD">
              <w:rPr>
                <w:rFonts w:ascii="Times New Roman" w:hAnsi="Times New Roman"/>
                <w:color w:val="1D1B11"/>
                <w:sz w:val="18"/>
                <w:szCs w:val="18"/>
              </w:rPr>
              <w:t xml:space="preserve">,2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11269,8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235,6</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6"/>
        </w:trPr>
        <w:tc>
          <w:tcPr>
            <w:tcW w:w="852"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МТБ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248</w:t>
            </w:r>
            <w:r w:rsidR="004268DD">
              <w:rPr>
                <w:rFonts w:ascii="Times New Roman" w:hAnsi="Times New Roman"/>
                <w:color w:val="1D1B11"/>
                <w:sz w:val="18"/>
                <w:szCs w:val="18"/>
              </w:rPr>
              <w:t>,1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248,1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0,00</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3"/>
        </w:trPr>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both"/>
              <w:rPr>
                <w:rFonts w:ascii="Times New Roman" w:hAnsi="Times New Roman"/>
                <w:b/>
                <w:color w:val="1D1B11"/>
                <w:sz w:val="18"/>
                <w:szCs w:val="18"/>
              </w:rPr>
            </w:pP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МБУ «Еткульский краеведческий</w:t>
            </w: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 музей им. </w:t>
            </w:r>
            <w:proofErr w:type="spellStart"/>
            <w:r w:rsidRPr="003B4775">
              <w:rPr>
                <w:rFonts w:ascii="Times New Roman" w:hAnsi="Times New Roman"/>
                <w:color w:val="1D1B11"/>
                <w:sz w:val="18"/>
                <w:szCs w:val="18"/>
              </w:rPr>
              <w:t>Сосенкова</w:t>
            </w:r>
            <w:proofErr w:type="spellEnd"/>
            <w:r w:rsidRPr="003B4775">
              <w:rPr>
                <w:rFonts w:ascii="Times New Roman" w:hAnsi="Times New Roman"/>
                <w:color w:val="1D1B11"/>
                <w:sz w:val="18"/>
                <w:szCs w:val="18"/>
              </w:rPr>
              <w:t xml:space="preserve"> В.И.»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2176,52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3127,120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950,6</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9"/>
        </w:trPr>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both"/>
              <w:rPr>
                <w:rFonts w:ascii="Times New Roman" w:hAnsi="Times New Roman"/>
                <w:b/>
                <w:color w:val="1D1B11"/>
                <w:sz w:val="18"/>
                <w:szCs w:val="18"/>
              </w:rPr>
            </w:pP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МБУК «Еткульский РДК»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7772,74</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color w:val="1D1B11"/>
                <w:sz w:val="18"/>
                <w:szCs w:val="18"/>
              </w:rPr>
            </w:pPr>
            <w:r w:rsidRPr="003B4775">
              <w:rPr>
                <w:rFonts w:ascii="Times New Roman" w:hAnsi="Times New Roman"/>
                <w:color w:val="1D1B11"/>
                <w:sz w:val="18"/>
                <w:szCs w:val="18"/>
              </w:rPr>
              <w:t>13836</w:t>
            </w:r>
            <w:r w:rsidR="004268DD">
              <w:rPr>
                <w:rFonts w:ascii="Times New Roman" w:hAnsi="Times New Roman"/>
                <w:color w:val="1D1B11"/>
                <w:sz w:val="18"/>
                <w:szCs w:val="18"/>
              </w:rPr>
              <w:t>,97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6064,22</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852"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D76282" w:rsidP="00D76282">
            <w:pPr>
              <w:spacing w:after="0" w:line="240" w:lineRule="auto"/>
              <w:jc w:val="center"/>
              <w:rPr>
                <w:rFonts w:ascii="Times New Roman" w:hAnsi="Times New Roman"/>
                <w:b/>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D76282" w:rsidRPr="003B4775" w:rsidRDefault="00D76282" w:rsidP="00D76282">
            <w:pPr>
              <w:spacing w:after="0" w:line="240" w:lineRule="auto"/>
              <w:jc w:val="both"/>
              <w:rPr>
                <w:rFonts w:ascii="Times New Roman" w:hAnsi="Times New Roman"/>
                <w:b/>
                <w:color w:val="1D1B11"/>
                <w:sz w:val="18"/>
                <w:szCs w:val="18"/>
              </w:rPr>
            </w:pPr>
            <w:r w:rsidRPr="003B4775">
              <w:rPr>
                <w:rFonts w:ascii="Times New Roman" w:hAnsi="Times New Roman"/>
                <w:b/>
                <w:color w:val="1D1B11"/>
                <w:sz w:val="18"/>
                <w:szCs w:val="18"/>
              </w:rPr>
              <w:t>Итого 0801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21231,56</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28 82,0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3B4775" w:rsidRDefault="004268DD"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7250,43</w:t>
            </w:r>
          </w:p>
        </w:tc>
      </w:tr>
      <w:tr w:rsidR="00D76282" w:rsidRPr="003B4775" w:rsidTr="0022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1"/>
        </w:trPr>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p>
          <w:p w:rsidR="00D76282" w:rsidRPr="003B4775" w:rsidRDefault="00D76282" w:rsidP="00D76282">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0804</w:t>
            </w: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both"/>
              <w:rPr>
                <w:rFonts w:ascii="Times New Roman" w:hAnsi="Times New Roman"/>
                <w:b/>
                <w:color w:val="1D1B11"/>
                <w:sz w:val="18"/>
                <w:szCs w:val="18"/>
              </w:rPr>
            </w:pP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Управление культуры (аппарат)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4268DD" w:rsidP="00D76282">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5034,63</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4268DD" w:rsidP="00D76282">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5</w:t>
            </w:r>
            <w:r w:rsidR="00D76282" w:rsidRPr="004268DD">
              <w:rPr>
                <w:rFonts w:ascii="Times New Roman" w:hAnsi="Times New Roman"/>
                <w:b/>
                <w:color w:val="1D1B11"/>
                <w:sz w:val="18"/>
                <w:szCs w:val="18"/>
              </w:rPr>
              <w:t>373</w:t>
            </w:r>
            <w:r w:rsidRPr="004268DD">
              <w:rPr>
                <w:rFonts w:ascii="Times New Roman" w:hAnsi="Times New Roman"/>
                <w:b/>
                <w:color w:val="1D1B11"/>
                <w:sz w:val="18"/>
                <w:szCs w:val="18"/>
              </w:rPr>
              <w:t>,08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4268DD" w:rsidP="00D76282">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338,44</w:t>
            </w:r>
          </w:p>
        </w:tc>
      </w:tr>
      <w:tr w:rsidR="00D76282" w:rsidRPr="003B4775" w:rsidTr="001E6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0"/>
        </w:trPr>
        <w:tc>
          <w:tcPr>
            <w:tcW w:w="852" w:type="dxa"/>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1003</w:t>
            </w: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p w:rsidR="00D76282" w:rsidRPr="003B4775" w:rsidRDefault="00D76282" w:rsidP="00D76282">
            <w:pPr>
              <w:spacing w:after="0" w:line="240" w:lineRule="auto"/>
              <w:jc w:val="center"/>
              <w:rPr>
                <w:rFonts w:ascii="Times New Roman" w:hAnsi="Times New Roman"/>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D76282" w:rsidRPr="003B4775" w:rsidRDefault="00D76282" w:rsidP="00D76282">
            <w:pPr>
              <w:spacing w:after="0" w:line="240" w:lineRule="auto"/>
              <w:jc w:val="both"/>
              <w:rPr>
                <w:rFonts w:ascii="Times New Roman" w:hAnsi="Times New Roman"/>
                <w:b/>
                <w:color w:val="1D1B11"/>
                <w:sz w:val="18"/>
                <w:szCs w:val="18"/>
              </w:rPr>
            </w:pPr>
            <w:r w:rsidRPr="003B4775">
              <w:rPr>
                <w:rFonts w:ascii="Times New Roman" w:hAnsi="Times New Roman"/>
                <w:b/>
                <w:color w:val="1D1B11"/>
                <w:sz w:val="18"/>
                <w:szCs w:val="18"/>
              </w:rPr>
              <w:t>1003</w:t>
            </w: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Осуществление мер </w:t>
            </w:r>
            <w:proofErr w:type="gramStart"/>
            <w:r w:rsidRPr="003B4775">
              <w:rPr>
                <w:rFonts w:ascii="Times New Roman" w:hAnsi="Times New Roman"/>
                <w:color w:val="1D1B11"/>
                <w:sz w:val="18"/>
                <w:szCs w:val="18"/>
              </w:rPr>
              <w:t>социальной</w:t>
            </w:r>
            <w:proofErr w:type="gramEnd"/>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 xml:space="preserve">поддержки граждан, работающих и </w:t>
            </w:r>
          </w:p>
          <w:p w:rsidR="00D76282" w:rsidRPr="003B4775" w:rsidRDefault="00D76282" w:rsidP="00D76282">
            <w:pPr>
              <w:spacing w:after="0" w:line="240" w:lineRule="auto"/>
              <w:jc w:val="both"/>
              <w:rPr>
                <w:rFonts w:ascii="Times New Roman" w:hAnsi="Times New Roman"/>
                <w:color w:val="1D1B11"/>
                <w:sz w:val="18"/>
                <w:szCs w:val="18"/>
              </w:rPr>
            </w:pPr>
            <w:r w:rsidRPr="003B4775">
              <w:rPr>
                <w:rFonts w:ascii="Times New Roman" w:hAnsi="Times New Roman"/>
                <w:color w:val="1D1B11"/>
                <w:sz w:val="18"/>
                <w:szCs w:val="18"/>
              </w:rPr>
              <w:t>проживающих в сельских</w:t>
            </w:r>
          </w:p>
          <w:p w:rsidR="00D76282" w:rsidRPr="003B4775" w:rsidRDefault="001E6EA4" w:rsidP="00D76282">
            <w:pPr>
              <w:spacing w:after="0" w:line="240" w:lineRule="auto"/>
              <w:jc w:val="both"/>
              <w:rPr>
                <w:rFonts w:ascii="Times New Roman" w:hAnsi="Times New Roman"/>
                <w:color w:val="1D1B11"/>
                <w:sz w:val="18"/>
                <w:szCs w:val="18"/>
              </w:rPr>
            </w:pPr>
            <w:r>
              <w:rPr>
                <w:rFonts w:ascii="Times New Roman" w:hAnsi="Times New Roman"/>
                <w:color w:val="1D1B11"/>
                <w:sz w:val="18"/>
                <w:szCs w:val="18"/>
              </w:rPr>
              <w:t xml:space="preserve"> населенных </w:t>
            </w:r>
            <w:proofErr w:type="gramStart"/>
            <w:r>
              <w:rPr>
                <w:rFonts w:ascii="Times New Roman" w:hAnsi="Times New Roman"/>
                <w:color w:val="1D1B11"/>
                <w:sz w:val="18"/>
                <w:szCs w:val="18"/>
              </w:rPr>
              <w:t>пунктах</w:t>
            </w:r>
            <w:proofErr w:type="gramEnd"/>
            <w:r>
              <w:rPr>
                <w:rFonts w:ascii="Times New Roman" w:hAnsi="Times New Roman"/>
                <w:color w:val="1D1B11"/>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D76282" w:rsidP="00D76282">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750</w:t>
            </w:r>
            <w:r w:rsidR="00FC314D" w:rsidRPr="004268DD">
              <w:rPr>
                <w:rFonts w:ascii="Times New Roman" w:hAnsi="Times New Roman"/>
                <w:b/>
                <w:color w:val="1D1B11"/>
                <w:sz w:val="18"/>
                <w:szCs w:val="18"/>
              </w:rPr>
              <w:t xml:space="preserve">,0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D76282" w:rsidP="00D76282">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835</w:t>
            </w:r>
            <w:r w:rsidR="00FC314D" w:rsidRPr="004268DD">
              <w:rPr>
                <w:rFonts w:ascii="Times New Roman" w:hAnsi="Times New Roman"/>
                <w:b/>
                <w:color w:val="1D1B11"/>
                <w:sz w:val="18"/>
                <w:szCs w:val="18"/>
              </w:rPr>
              <w:t xml:space="preserve">,4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6282" w:rsidRPr="004268DD" w:rsidRDefault="00FC314D" w:rsidP="00FC314D">
            <w:pPr>
              <w:spacing w:after="0" w:line="240" w:lineRule="auto"/>
              <w:jc w:val="center"/>
              <w:rPr>
                <w:rFonts w:ascii="Times New Roman" w:hAnsi="Times New Roman"/>
                <w:b/>
                <w:color w:val="1D1B11"/>
                <w:sz w:val="18"/>
                <w:szCs w:val="18"/>
              </w:rPr>
            </w:pPr>
            <w:r w:rsidRPr="004268DD">
              <w:rPr>
                <w:rFonts w:ascii="Times New Roman" w:hAnsi="Times New Roman"/>
                <w:b/>
                <w:color w:val="1D1B11"/>
                <w:sz w:val="18"/>
                <w:szCs w:val="18"/>
              </w:rPr>
              <w:t>85,4</w:t>
            </w:r>
          </w:p>
        </w:tc>
      </w:tr>
      <w:tr w:rsidR="00D76282" w:rsidRPr="003B4775" w:rsidTr="00D76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3"/>
        </w:trPr>
        <w:tc>
          <w:tcPr>
            <w:tcW w:w="4112" w:type="dxa"/>
            <w:gridSpan w:val="5"/>
            <w:tcBorders>
              <w:top w:val="single" w:sz="4" w:space="0" w:color="auto"/>
              <w:left w:val="single" w:sz="4" w:space="0" w:color="auto"/>
              <w:bottom w:val="single" w:sz="4" w:space="0" w:color="auto"/>
              <w:right w:val="single" w:sz="4" w:space="0" w:color="auto"/>
            </w:tcBorders>
            <w:hideMark/>
          </w:tcPr>
          <w:p w:rsidR="00D76282" w:rsidRPr="003B4775" w:rsidRDefault="00D76282" w:rsidP="00D76282">
            <w:pPr>
              <w:spacing w:after="0" w:line="240" w:lineRule="auto"/>
              <w:jc w:val="both"/>
              <w:rPr>
                <w:rFonts w:ascii="Times New Roman" w:hAnsi="Times New Roman"/>
                <w:b/>
                <w:color w:val="1D1B11"/>
                <w:sz w:val="18"/>
                <w:szCs w:val="18"/>
              </w:rPr>
            </w:pPr>
            <w:r w:rsidRPr="003B4775">
              <w:rPr>
                <w:rFonts w:ascii="Times New Roman" w:hAnsi="Times New Roman"/>
                <w:b/>
                <w:color w:val="1D1B11"/>
                <w:sz w:val="18"/>
                <w:szCs w:val="18"/>
              </w:rPr>
              <w:t>Всего</w:t>
            </w:r>
          </w:p>
        </w:tc>
        <w:tc>
          <w:tcPr>
            <w:tcW w:w="2268" w:type="dxa"/>
            <w:tcBorders>
              <w:top w:val="single" w:sz="4" w:space="0" w:color="auto"/>
              <w:left w:val="single" w:sz="4" w:space="0" w:color="auto"/>
              <w:bottom w:val="single" w:sz="4" w:space="0" w:color="auto"/>
              <w:right w:val="single" w:sz="4" w:space="0" w:color="auto"/>
            </w:tcBorders>
            <w:hideMark/>
          </w:tcPr>
          <w:p w:rsidR="00D76282" w:rsidRPr="003B4775" w:rsidRDefault="004268DD"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43836,18</w:t>
            </w:r>
          </w:p>
        </w:tc>
        <w:tc>
          <w:tcPr>
            <w:tcW w:w="2268" w:type="dxa"/>
            <w:tcBorders>
              <w:top w:val="single" w:sz="4" w:space="0" w:color="auto"/>
              <w:left w:val="single" w:sz="4" w:space="0" w:color="auto"/>
              <w:bottom w:val="single" w:sz="4" w:space="0" w:color="auto"/>
              <w:right w:val="single" w:sz="4" w:space="0" w:color="auto"/>
            </w:tcBorders>
            <w:hideMark/>
          </w:tcPr>
          <w:p w:rsidR="00D76282" w:rsidRPr="003B4775" w:rsidRDefault="004268DD"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52185,96</w:t>
            </w:r>
          </w:p>
        </w:tc>
        <w:tc>
          <w:tcPr>
            <w:tcW w:w="1417" w:type="dxa"/>
            <w:tcBorders>
              <w:top w:val="single" w:sz="4" w:space="0" w:color="auto"/>
              <w:left w:val="single" w:sz="4" w:space="0" w:color="auto"/>
              <w:bottom w:val="single" w:sz="4" w:space="0" w:color="auto"/>
              <w:right w:val="single" w:sz="4" w:space="0" w:color="auto"/>
            </w:tcBorders>
            <w:hideMark/>
          </w:tcPr>
          <w:p w:rsidR="00D76282" w:rsidRPr="003B4775" w:rsidRDefault="004268DD" w:rsidP="00D7628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8349,77</w:t>
            </w:r>
          </w:p>
        </w:tc>
      </w:tr>
    </w:tbl>
    <w:p w:rsidR="00D76282" w:rsidRPr="003B4775" w:rsidRDefault="00D76282" w:rsidP="00D76282">
      <w:pPr>
        <w:widowControl w:val="0"/>
        <w:overflowPunct w:val="0"/>
        <w:autoSpaceDE w:val="0"/>
        <w:autoSpaceDN w:val="0"/>
        <w:adjustRightInd w:val="0"/>
        <w:spacing w:after="0" w:line="240" w:lineRule="auto"/>
        <w:ind w:right="45" w:firstLine="567"/>
        <w:jc w:val="both"/>
        <w:rPr>
          <w:rFonts w:ascii="Times New Roman" w:eastAsia="Times New Roman" w:hAnsi="Times New Roman"/>
          <w:sz w:val="18"/>
          <w:szCs w:val="18"/>
        </w:rPr>
      </w:pPr>
    </w:p>
    <w:p w:rsidR="006A17CD" w:rsidRPr="008F6A1B" w:rsidRDefault="001E6EA4" w:rsidP="006A17C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6215" w:rsidRPr="008F6A1B">
        <w:rPr>
          <w:rFonts w:ascii="Times New Roman" w:eastAsia="Times New Roman" w:hAnsi="Times New Roman" w:cs="Times New Roman"/>
          <w:sz w:val="24"/>
          <w:szCs w:val="24"/>
          <w:lang w:eastAsia="ru-RU"/>
        </w:rPr>
        <w:t>Испол</w:t>
      </w:r>
      <w:r w:rsidR="00076215">
        <w:rPr>
          <w:rFonts w:ascii="Times New Roman" w:eastAsia="Times New Roman" w:hAnsi="Times New Roman" w:cs="Times New Roman"/>
          <w:sz w:val="24"/>
          <w:szCs w:val="24"/>
          <w:lang w:eastAsia="ru-RU"/>
        </w:rPr>
        <w:t>нение расходов Управления культуры</w:t>
      </w:r>
      <w:r w:rsidR="00076215" w:rsidRPr="008F6A1B">
        <w:rPr>
          <w:rFonts w:ascii="Times New Roman" w:eastAsia="Times New Roman" w:hAnsi="Times New Roman" w:cs="Times New Roman"/>
          <w:sz w:val="24"/>
          <w:szCs w:val="24"/>
          <w:lang w:eastAsia="ru-RU"/>
        </w:rPr>
        <w:t xml:space="preserve"> осуществлялось  по сводной бюджетной росписи  на основании  кассового плана и заявок на финансирование.  Денежные </w:t>
      </w:r>
      <w:r w:rsidR="00076215">
        <w:rPr>
          <w:rFonts w:ascii="Times New Roman" w:eastAsia="Times New Roman" w:hAnsi="Times New Roman" w:cs="Times New Roman"/>
          <w:sz w:val="24"/>
          <w:szCs w:val="24"/>
          <w:lang w:eastAsia="ru-RU"/>
        </w:rPr>
        <w:lastRenderedPageBreak/>
        <w:t xml:space="preserve">обязательства исполнены  в </w:t>
      </w:r>
      <w:r w:rsidR="00076215" w:rsidRPr="008F6A1B">
        <w:rPr>
          <w:rFonts w:ascii="Times New Roman" w:eastAsia="Times New Roman" w:hAnsi="Times New Roman" w:cs="Times New Roman"/>
          <w:sz w:val="24"/>
          <w:szCs w:val="24"/>
          <w:lang w:eastAsia="ru-RU"/>
        </w:rPr>
        <w:t xml:space="preserve">объёме </w:t>
      </w:r>
      <w:r w:rsidR="00B458D9">
        <w:rPr>
          <w:rFonts w:ascii="Times New Roman" w:eastAsia="Times New Roman" w:hAnsi="Times New Roman" w:cs="Times New Roman"/>
          <w:sz w:val="24"/>
          <w:szCs w:val="24"/>
          <w:lang w:eastAsia="ru-RU"/>
        </w:rPr>
        <w:t xml:space="preserve"> 52110,9</w:t>
      </w:r>
      <w:r w:rsidR="00076215">
        <w:rPr>
          <w:rFonts w:ascii="Times New Roman" w:eastAsia="Times New Roman" w:hAnsi="Times New Roman" w:cs="Times New Roman"/>
          <w:sz w:val="24"/>
          <w:szCs w:val="24"/>
          <w:lang w:eastAsia="ru-RU"/>
        </w:rPr>
        <w:t xml:space="preserve"> тыс. рублей</w:t>
      </w:r>
      <w:r w:rsidR="00B458D9">
        <w:rPr>
          <w:rFonts w:ascii="Times New Roman" w:eastAsia="Times New Roman" w:hAnsi="Times New Roman" w:cs="Times New Roman"/>
          <w:sz w:val="24"/>
          <w:szCs w:val="24"/>
          <w:lang w:eastAsia="ru-RU"/>
        </w:rPr>
        <w:t xml:space="preserve">, </w:t>
      </w:r>
      <w:r w:rsidR="006A17CD" w:rsidRPr="001E6EA4">
        <w:rPr>
          <w:rFonts w:ascii="Times New Roman" w:eastAsia="Times New Roman" w:hAnsi="Times New Roman" w:cs="Times New Roman"/>
          <w:sz w:val="24"/>
          <w:szCs w:val="24"/>
          <w:lang w:eastAsia="ru-RU"/>
        </w:rPr>
        <w:t>что не превышает  лимитов бюджетных обя</w:t>
      </w:r>
      <w:r w:rsidR="00B458D9">
        <w:rPr>
          <w:rFonts w:ascii="Times New Roman" w:eastAsia="Times New Roman" w:hAnsi="Times New Roman" w:cs="Times New Roman"/>
          <w:sz w:val="24"/>
          <w:szCs w:val="24"/>
          <w:lang w:eastAsia="ru-RU"/>
        </w:rPr>
        <w:t>зательств</w:t>
      </w:r>
      <w:proofErr w:type="gramStart"/>
      <w:r w:rsidR="00B458D9">
        <w:rPr>
          <w:rFonts w:ascii="Times New Roman" w:eastAsia="Times New Roman" w:hAnsi="Times New Roman" w:cs="Times New Roman"/>
          <w:sz w:val="24"/>
          <w:szCs w:val="24"/>
          <w:lang w:eastAsia="ru-RU"/>
        </w:rPr>
        <w:t xml:space="preserve"> ,</w:t>
      </w:r>
      <w:proofErr w:type="gramEnd"/>
      <w:r w:rsidR="00B458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подтверждено  данными</w:t>
      </w:r>
      <w:r w:rsidR="006A17CD" w:rsidRPr="001E6EA4">
        <w:rPr>
          <w:rFonts w:ascii="Times New Roman" w:eastAsia="Times New Roman" w:hAnsi="Times New Roman" w:cs="Times New Roman"/>
          <w:sz w:val="24"/>
          <w:szCs w:val="24"/>
          <w:lang w:eastAsia="ru-RU"/>
        </w:rPr>
        <w:t xml:space="preserve">   отчета  о принятых бюджетн</w:t>
      </w:r>
      <w:r w:rsidR="00B458D9">
        <w:rPr>
          <w:rFonts w:ascii="Times New Roman" w:eastAsia="Times New Roman" w:hAnsi="Times New Roman" w:cs="Times New Roman"/>
          <w:sz w:val="24"/>
          <w:szCs w:val="24"/>
          <w:lang w:eastAsia="ru-RU"/>
        </w:rPr>
        <w:t xml:space="preserve">ых обязательствах (ф. 0503128) </w:t>
      </w:r>
      <w:r w:rsidR="006A17CD" w:rsidRPr="001E6EA4">
        <w:rPr>
          <w:rFonts w:ascii="Times New Roman" w:eastAsia="Times New Roman" w:hAnsi="Times New Roman" w:cs="Times New Roman"/>
          <w:sz w:val="24"/>
          <w:szCs w:val="24"/>
          <w:lang w:eastAsia="ru-RU"/>
        </w:rPr>
        <w:t xml:space="preserve"> и данными  раздела 2  « отчёта об</w:t>
      </w:r>
      <w:r w:rsidR="006A17CD" w:rsidRPr="008F6A1B">
        <w:rPr>
          <w:rFonts w:ascii="Times New Roman" w:eastAsia="Times New Roman" w:hAnsi="Times New Roman" w:cs="Times New Roman"/>
          <w:sz w:val="24"/>
          <w:szCs w:val="24"/>
          <w:lang w:eastAsia="ru-RU"/>
        </w:rPr>
        <w:t xml:space="preserve"> исполнении бюджета  за 2017 г.</w:t>
      </w:r>
      <w:r w:rsidR="006A17CD">
        <w:rPr>
          <w:rFonts w:ascii="Times New Roman" w:eastAsia="Times New Roman" w:hAnsi="Times New Roman" w:cs="Times New Roman"/>
          <w:sz w:val="24"/>
          <w:szCs w:val="24"/>
          <w:lang w:eastAsia="ru-RU"/>
        </w:rPr>
        <w:t>»</w:t>
      </w:r>
      <w:r w:rsidR="006A17CD" w:rsidRPr="008F6A1B">
        <w:rPr>
          <w:rFonts w:ascii="Times New Roman" w:eastAsia="Times New Roman" w:hAnsi="Times New Roman" w:cs="Times New Roman"/>
          <w:sz w:val="24"/>
          <w:szCs w:val="24"/>
          <w:lang w:eastAsia="ru-RU"/>
        </w:rPr>
        <w:t xml:space="preserve"> ф. 0503117).</w:t>
      </w:r>
    </w:p>
    <w:p w:rsidR="006A17CD" w:rsidRDefault="006A17CD" w:rsidP="006A17CD">
      <w:pPr>
        <w:spacing w:line="240" w:lineRule="auto"/>
        <w:ind w:left="-426" w:firstLine="708"/>
        <w:jc w:val="both"/>
        <w:rPr>
          <w:rFonts w:ascii="Times New Roman" w:eastAsia="Times New Roman" w:hAnsi="Times New Roman" w:cs="Times New Roman"/>
          <w:sz w:val="24"/>
          <w:szCs w:val="24"/>
          <w:lang w:eastAsia="ru-RU"/>
        </w:rPr>
      </w:pPr>
    </w:p>
    <w:p w:rsidR="00A576F2" w:rsidRPr="00FC314D" w:rsidRDefault="00843493" w:rsidP="007C2CAA">
      <w:pPr>
        <w:spacing w:after="0" w:line="240" w:lineRule="auto"/>
        <w:ind w:left="-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070CEA">
        <w:rPr>
          <w:rFonts w:ascii="Times New Roman" w:eastAsia="Times New Roman" w:hAnsi="Times New Roman"/>
          <w:b/>
          <w:sz w:val="24"/>
          <w:szCs w:val="24"/>
          <w:lang w:eastAsia="ru-RU"/>
        </w:rPr>
        <w:t xml:space="preserve">. </w:t>
      </w:r>
      <w:r w:rsidR="00A576F2" w:rsidRPr="00FC314D">
        <w:rPr>
          <w:rFonts w:ascii="Times New Roman" w:eastAsia="Times New Roman" w:hAnsi="Times New Roman"/>
          <w:b/>
          <w:sz w:val="24"/>
          <w:szCs w:val="24"/>
          <w:lang w:eastAsia="ru-RU"/>
        </w:rPr>
        <w:t>Исполнение плановых назначений по расходам.</w:t>
      </w:r>
    </w:p>
    <w:p w:rsidR="00A576F2" w:rsidRPr="00D03E9D" w:rsidRDefault="00A576F2" w:rsidP="007C2CAA">
      <w:pPr>
        <w:pStyle w:val="a3"/>
        <w:spacing w:after="0" w:line="240" w:lineRule="auto"/>
        <w:ind w:left="-426"/>
        <w:rPr>
          <w:rFonts w:ascii="Times New Roman" w:eastAsia="Times New Roman" w:hAnsi="Times New Roman"/>
          <w:b/>
          <w:sz w:val="24"/>
          <w:szCs w:val="24"/>
          <w:lang w:eastAsia="ru-RU"/>
        </w:rPr>
      </w:pPr>
    </w:p>
    <w:p w:rsidR="007E0120" w:rsidRDefault="00A576F2" w:rsidP="007E0120">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представленному годовому отчёту  об исполнении бюджета  ф.  0503127, расходы   Управления культуры  за 2017 год  исполнены в объёме 52110,9 тыс. рублей  или 99,8%  к утверждённым бюджетным назначен</w:t>
      </w:r>
      <w:r w:rsidR="007E0120">
        <w:rPr>
          <w:rFonts w:ascii="Times New Roman" w:eastAsia="Times New Roman" w:hAnsi="Times New Roman" w:cs="Times New Roman"/>
          <w:sz w:val="24"/>
          <w:szCs w:val="24"/>
          <w:lang w:eastAsia="ru-RU"/>
        </w:rPr>
        <w:t>иям.</w:t>
      </w:r>
    </w:p>
    <w:p w:rsidR="007E0120" w:rsidRPr="00B458D9" w:rsidRDefault="007E0120" w:rsidP="00D53456">
      <w:pPr>
        <w:spacing w:after="0" w:line="240" w:lineRule="auto"/>
        <w:ind w:left="-567" w:firstLine="567"/>
        <w:jc w:val="both"/>
        <w:rPr>
          <w:rFonts w:ascii="Times New Roman" w:eastAsia="Times New Roman" w:hAnsi="Times New Roman" w:cs="Times New Roman"/>
          <w:sz w:val="24"/>
          <w:szCs w:val="24"/>
          <w:lang w:eastAsia="ru-RU"/>
        </w:rPr>
      </w:pPr>
      <w:r w:rsidRPr="00B458D9">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w:t>
      </w:r>
      <w:r w:rsidR="007A50F0" w:rsidRPr="00B458D9">
        <w:rPr>
          <w:rFonts w:ascii="Times New Roman" w:eastAsia="Times New Roman" w:hAnsi="Times New Roman" w:cs="Times New Roman"/>
          <w:sz w:val="24"/>
          <w:szCs w:val="24"/>
          <w:lang w:eastAsia="ru-RU"/>
        </w:rPr>
        <w:t xml:space="preserve">ов  </w:t>
      </w:r>
      <w:r w:rsidR="00D53456" w:rsidRPr="00B458D9">
        <w:rPr>
          <w:rFonts w:ascii="Times New Roman" w:eastAsia="Times New Roman" w:hAnsi="Times New Roman" w:cs="Times New Roman"/>
          <w:sz w:val="24"/>
          <w:szCs w:val="24"/>
          <w:lang w:eastAsia="ru-RU"/>
        </w:rPr>
        <w:t xml:space="preserve"> Управления культуры  отражено </w:t>
      </w:r>
      <w:r w:rsidRPr="00B458D9">
        <w:rPr>
          <w:rFonts w:ascii="Times New Roman" w:eastAsia="Times New Roman" w:hAnsi="Times New Roman" w:cs="Times New Roman"/>
          <w:sz w:val="24"/>
          <w:szCs w:val="24"/>
          <w:lang w:eastAsia="ru-RU"/>
        </w:rPr>
        <w:t xml:space="preserve"> в таблице.</w:t>
      </w:r>
    </w:p>
    <w:p w:rsidR="00D53456" w:rsidRDefault="00D53456" w:rsidP="00D53456">
      <w:pPr>
        <w:spacing w:after="0" w:line="240" w:lineRule="auto"/>
        <w:ind w:left="-567" w:firstLine="567"/>
        <w:jc w:val="both"/>
        <w:rPr>
          <w:rFonts w:ascii="Times New Roman" w:eastAsia="Times New Roman" w:hAnsi="Times New Roman" w:cs="Times New Roman"/>
          <w:sz w:val="24"/>
          <w:szCs w:val="24"/>
          <w:lang w:eastAsia="ru-RU"/>
        </w:rPr>
      </w:pPr>
    </w:p>
    <w:p w:rsidR="0043512D" w:rsidRPr="00124877" w:rsidRDefault="0043512D" w:rsidP="0043512D">
      <w:pPr>
        <w:spacing w:line="240" w:lineRule="auto"/>
        <w:ind w:firstLine="567"/>
        <w:jc w:val="center"/>
        <w:rPr>
          <w:rFonts w:ascii="Times New Roman" w:hAnsi="Times New Roman"/>
          <w:b/>
          <w:color w:val="1D1B11"/>
          <w:sz w:val="24"/>
          <w:szCs w:val="24"/>
        </w:rPr>
      </w:pPr>
      <w:r w:rsidRPr="00E1043B">
        <w:rPr>
          <w:rFonts w:ascii="Times New Roman" w:eastAsia="Times New Roman" w:hAnsi="Times New Roman" w:cs="Times New Roman"/>
          <w:sz w:val="24"/>
          <w:szCs w:val="24"/>
          <w:lang w:eastAsia="ru-RU"/>
        </w:rPr>
        <w:t xml:space="preserve">Анализ исполнения </w:t>
      </w:r>
      <w:r>
        <w:rPr>
          <w:rFonts w:ascii="Times New Roman" w:eastAsia="Times New Roman" w:hAnsi="Times New Roman" w:cs="Times New Roman"/>
          <w:sz w:val="24"/>
          <w:szCs w:val="24"/>
          <w:lang w:eastAsia="ru-RU"/>
        </w:rPr>
        <w:t xml:space="preserve"> сметы </w:t>
      </w:r>
      <w:r w:rsidRPr="00E1043B">
        <w:rPr>
          <w:rFonts w:ascii="Times New Roman" w:eastAsia="Times New Roman" w:hAnsi="Times New Roman" w:cs="Times New Roman"/>
          <w:sz w:val="24"/>
          <w:szCs w:val="24"/>
          <w:lang w:eastAsia="ru-RU"/>
        </w:rPr>
        <w:t>по расходам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60"/>
        <w:gridCol w:w="1559"/>
        <w:gridCol w:w="849"/>
        <w:gridCol w:w="1526"/>
      </w:tblGrid>
      <w:tr w:rsidR="00A576F2" w:rsidRPr="00A576F2" w:rsidTr="0043512D">
        <w:trPr>
          <w:trHeight w:val="774"/>
        </w:trPr>
        <w:tc>
          <w:tcPr>
            <w:tcW w:w="4077" w:type="dxa"/>
            <w:tcBorders>
              <w:top w:val="single" w:sz="4" w:space="0" w:color="auto"/>
              <w:left w:val="single" w:sz="4" w:space="0" w:color="auto"/>
              <w:right w:val="single" w:sz="4" w:space="0" w:color="auto"/>
            </w:tcBorders>
            <w:hideMark/>
          </w:tcPr>
          <w:p w:rsidR="00823964" w:rsidRDefault="00823964" w:rsidP="006E0CB4">
            <w:pPr>
              <w:spacing w:after="0" w:line="240" w:lineRule="auto"/>
              <w:jc w:val="center"/>
              <w:rPr>
                <w:rFonts w:ascii="Times New Roman" w:hAnsi="Times New Roman"/>
                <w:b/>
                <w:color w:val="1D1B11"/>
                <w:sz w:val="18"/>
                <w:szCs w:val="18"/>
              </w:rPr>
            </w:pPr>
          </w:p>
          <w:p w:rsidR="00A576F2" w:rsidRDefault="00A576F2" w:rsidP="006E0CB4">
            <w:pPr>
              <w:spacing w:after="0" w:line="240" w:lineRule="auto"/>
              <w:jc w:val="center"/>
              <w:rPr>
                <w:rFonts w:ascii="Times New Roman" w:hAnsi="Times New Roman"/>
                <w:b/>
                <w:color w:val="1D1B11"/>
                <w:sz w:val="18"/>
                <w:szCs w:val="18"/>
              </w:rPr>
            </w:pPr>
            <w:r w:rsidRPr="00A576F2">
              <w:rPr>
                <w:rFonts w:ascii="Times New Roman" w:hAnsi="Times New Roman"/>
                <w:b/>
                <w:color w:val="1D1B11"/>
                <w:sz w:val="18"/>
                <w:szCs w:val="18"/>
              </w:rPr>
              <w:t>Наименование бюджетополучателя</w:t>
            </w:r>
          </w:p>
          <w:p w:rsidR="00823964" w:rsidRPr="00A576F2" w:rsidRDefault="00823964"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(по разделам)</w:t>
            </w:r>
          </w:p>
        </w:tc>
        <w:tc>
          <w:tcPr>
            <w:tcW w:w="1560" w:type="dxa"/>
            <w:tcBorders>
              <w:top w:val="single" w:sz="4" w:space="0" w:color="auto"/>
              <w:left w:val="single" w:sz="4" w:space="0" w:color="auto"/>
              <w:right w:val="single" w:sz="4" w:space="0" w:color="auto"/>
            </w:tcBorders>
            <w:hideMark/>
          </w:tcPr>
          <w:p w:rsidR="00A576F2" w:rsidRDefault="00EC6684" w:rsidP="006E0CB4">
            <w:pPr>
              <w:spacing w:after="0" w:line="240" w:lineRule="auto"/>
              <w:jc w:val="center"/>
              <w:rPr>
                <w:rFonts w:ascii="Times New Roman" w:eastAsia="Times New Roman" w:hAnsi="Times New Roman"/>
                <w:b/>
                <w:color w:val="1D1B11"/>
                <w:sz w:val="18"/>
                <w:szCs w:val="18"/>
              </w:rPr>
            </w:pPr>
            <w:r>
              <w:rPr>
                <w:rFonts w:ascii="Times New Roman" w:eastAsia="Times New Roman" w:hAnsi="Times New Roman"/>
                <w:b/>
                <w:color w:val="1D1B11"/>
                <w:sz w:val="18"/>
                <w:szCs w:val="18"/>
              </w:rPr>
              <w:t>Утверждённые</w:t>
            </w:r>
          </w:p>
          <w:p w:rsidR="00EC6684" w:rsidRDefault="00EC6684" w:rsidP="006E0CB4">
            <w:pPr>
              <w:spacing w:after="0" w:line="240" w:lineRule="auto"/>
              <w:jc w:val="center"/>
              <w:rPr>
                <w:rFonts w:ascii="Times New Roman" w:eastAsia="Times New Roman" w:hAnsi="Times New Roman"/>
                <w:b/>
                <w:color w:val="1D1B11"/>
                <w:sz w:val="18"/>
                <w:szCs w:val="18"/>
              </w:rPr>
            </w:pPr>
            <w:r>
              <w:rPr>
                <w:rFonts w:ascii="Times New Roman" w:eastAsia="Times New Roman" w:hAnsi="Times New Roman"/>
                <w:b/>
                <w:color w:val="1D1B11"/>
                <w:sz w:val="18"/>
                <w:szCs w:val="18"/>
              </w:rPr>
              <w:t>бюджетные</w:t>
            </w:r>
          </w:p>
          <w:p w:rsidR="00EC6684" w:rsidRPr="00A576F2" w:rsidRDefault="00EC6684" w:rsidP="006E0CB4">
            <w:pPr>
              <w:spacing w:after="0" w:line="240" w:lineRule="auto"/>
              <w:jc w:val="center"/>
              <w:rPr>
                <w:rFonts w:ascii="Times New Roman" w:eastAsia="Times New Roman" w:hAnsi="Times New Roman"/>
                <w:b/>
                <w:color w:val="1D1B11"/>
                <w:sz w:val="18"/>
                <w:szCs w:val="18"/>
              </w:rPr>
            </w:pPr>
            <w:r>
              <w:rPr>
                <w:rFonts w:ascii="Times New Roman" w:eastAsia="Times New Roman" w:hAnsi="Times New Roman"/>
                <w:b/>
                <w:color w:val="1D1B11"/>
                <w:sz w:val="18"/>
                <w:szCs w:val="18"/>
              </w:rPr>
              <w:t>назначени</w:t>
            </w:r>
            <w:r w:rsidR="00F43799">
              <w:rPr>
                <w:rFonts w:ascii="Times New Roman" w:eastAsia="Times New Roman" w:hAnsi="Times New Roman"/>
                <w:b/>
                <w:color w:val="1D1B11"/>
                <w:sz w:val="18"/>
                <w:szCs w:val="18"/>
              </w:rPr>
              <w:t>я</w:t>
            </w:r>
          </w:p>
        </w:tc>
        <w:tc>
          <w:tcPr>
            <w:tcW w:w="1559" w:type="dxa"/>
            <w:tcBorders>
              <w:top w:val="single" w:sz="4" w:space="0" w:color="auto"/>
              <w:left w:val="single" w:sz="4" w:space="0" w:color="auto"/>
              <w:right w:val="single" w:sz="4" w:space="0" w:color="auto"/>
            </w:tcBorders>
            <w:hideMark/>
          </w:tcPr>
          <w:p w:rsidR="00A025F0" w:rsidRDefault="00A025F0" w:rsidP="006E0CB4">
            <w:pPr>
              <w:spacing w:after="0" w:line="240" w:lineRule="auto"/>
              <w:jc w:val="center"/>
              <w:rPr>
                <w:rFonts w:ascii="Times New Roman" w:hAnsi="Times New Roman"/>
                <w:b/>
                <w:color w:val="1D1B11"/>
                <w:sz w:val="18"/>
                <w:szCs w:val="18"/>
              </w:rPr>
            </w:pPr>
            <w:proofErr w:type="gramStart"/>
            <w:r>
              <w:rPr>
                <w:rFonts w:ascii="Times New Roman" w:hAnsi="Times New Roman"/>
                <w:b/>
                <w:color w:val="1D1B11"/>
                <w:sz w:val="18"/>
                <w:szCs w:val="18"/>
              </w:rPr>
              <w:t xml:space="preserve">Исполненные </w:t>
            </w:r>
            <w:r w:rsidR="00A576F2" w:rsidRPr="00A576F2">
              <w:rPr>
                <w:rFonts w:ascii="Times New Roman" w:hAnsi="Times New Roman"/>
                <w:b/>
                <w:color w:val="1D1B11"/>
                <w:sz w:val="18"/>
                <w:szCs w:val="18"/>
              </w:rPr>
              <w:t>(кассовые</w:t>
            </w:r>
            <w:proofErr w:type="gramEnd"/>
          </w:p>
          <w:p w:rsidR="00A576F2" w:rsidRPr="00A576F2" w:rsidRDefault="00A025F0" w:rsidP="006E0CB4">
            <w:pPr>
              <w:spacing w:after="0" w:line="240" w:lineRule="auto"/>
              <w:jc w:val="center"/>
              <w:rPr>
                <w:rFonts w:ascii="Times New Roman" w:eastAsia="Times New Roman" w:hAnsi="Times New Roman"/>
                <w:b/>
                <w:color w:val="1D1B11"/>
                <w:sz w:val="18"/>
                <w:szCs w:val="18"/>
              </w:rPr>
            </w:pPr>
            <w:proofErr w:type="spellStart"/>
            <w:proofErr w:type="gramStart"/>
            <w:r>
              <w:rPr>
                <w:rFonts w:ascii="Times New Roman" w:hAnsi="Times New Roman"/>
                <w:b/>
                <w:color w:val="1D1B11"/>
                <w:sz w:val="18"/>
                <w:szCs w:val="18"/>
              </w:rPr>
              <w:t>расхоы</w:t>
            </w:r>
            <w:proofErr w:type="spellEnd"/>
            <w:r w:rsidR="00A576F2" w:rsidRPr="00A576F2">
              <w:rPr>
                <w:rFonts w:ascii="Times New Roman" w:hAnsi="Times New Roman"/>
                <w:b/>
                <w:color w:val="1D1B11"/>
                <w:sz w:val="18"/>
                <w:szCs w:val="18"/>
              </w:rPr>
              <w:t>)</w:t>
            </w:r>
            <w:proofErr w:type="gramEnd"/>
          </w:p>
        </w:tc>
        <w:tc>
          <w:tcPr>
            <w:tcW w:w="849" w:type="dxa"/>
            <w:tcBorders>
              <w:top w:val="single" w:sz="4" w:space="0" w:color="auto"/>
              <w:left w:val="single" w:sz="4" w:space="0" w:color="auto"/>
              <w:right w:val="single" w:sz="4" w:space="0" w:color="auto"/>
            </w:tcBorders>
          </w:tcPr>
          <w:p w:rsidR="00A576F2" w:rsidRDefault="00EC6684"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w:t>
            </w:r>
          </w:p>
          <w:p w:rsidR="00EC6684" w:rsidRPr="00A576F2" w:rsidRDefault="00EC6684" w:rsidP="006E0CB4">
            <w:pPr>
              <w:spacing w:after="0" w:line="240" w:lineRule="auto"/>
              <w:jc w:val="center"/>
              <w:rPr>
                <w:rFonts w:ascii="Times New Roman" w:hAnsi="Times New Roman"/>
                <w:b/>
                <w:color w:val="1D1B11"/>
                <w:sz w:val="18"/>
                <w:szCs w:val="18"/>
              </w:rPr>
            </w:pPr>
            <w:proofErr w:type="spellStart"/>
            <w:proofErr w:type="gramStart"/>
            <w:r>
              <w:rPr>
                <w:rFonts w:ascii="Times New Roman" w:hAnsi="Times New Roman"/>
                <w:b/>
                <w:color w:val="1D1B11"/>
                <w:sz w:val="18"/>
                <w:szCs w:val="18"/>
              </w:rPr>
              <w:t>исп</w:t>
            </w:r>
            <w:proofErr w:type="spellEnd"/>
            <w:proofErr w:type="gramEnd"/>
          </w:p>
        </w:tc>
        <w:tc>
          <w:tcPr>
            <w:tcW w:w="1526" w:type="dxa"/>
            <w:tcBorders>
              <w:top w:val="single" w:sz="4" w:space="0" w:color="auto"/>
              <w:left w:val="single" w:sz="4" w:space="0" w:color="auto"/>
              <w:right w:val="single" w:sz="4" w:space="0" w:color="auto"/>
            </w:tcBorders>
          </w:tcPr>
          <w:p w:rsidR="00A576F2" w:rsidRDefault="00EC6684"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Неисполненные</w:t>
            </w:r>
          </w:p>
          <w:p w:rsidR="00EC6684" w:rsidRDefault="0043512D"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б</w:t>
            </w:r>
            <w:r w:rsidR="00EC6684">
              <w:rPr>
                <w:rFonts w:ascii="Times New Roman" w:hAnsi="Times New Roman"/>
                <w:b/>
                <w:color w:val="1D1B11"/>
                <w:sz w:val="18"/>
                <w:szCs w:val="18"/>
              </w:rPr>
              <w:t>юджетные</w:t>
            </w:r>
          </w:p>
          <w:p w:rsidR="00EC6684" w:rsidRPr="00A576F2" w:rsidRDefault="00EC6684"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назначения</w:t>
            </w:r>
          </w:p>
        </w:tc>
      </w:tr>
      <w:tr w:rsidR="00A576F2" w:rsidRPr="00A576F2" w:rsidTr="002218CE">
        <w:trPr>
          <w:trHeight w:val="321"/>
        </w:trPr>
        <w:tc>
          <w:tcPr>
            <w:tcW w:w="4077" w:type="dxa"/>
            <w:tcBorders>
              <w:top w:val="single" w:sz="4" w:space="0" w:color="auto"/>
              <w:left w:val="single" w:sz="4" w:space="0" w:color="auto"/>
              <w:bottom w:val="single" w:sz="4" w:space="0" w:color="auto"/>
              <w:right w:val="single" w:sz="4" w:space="0" w:color="auto"/>
            </w:tcBorders>
          </w:tcPr>
          <w:p w:rsidR="00A576F2" w:rsidRPr="00F43799" w:rsidRDefault="00A576F2" w:rsidP="0043512D">
            <w:pPr>
              <w:spacing w:after="0" w:line="240" w:lineRule="auto"/>
              <w:rPr>
                <w:rFonts w:ascii="Times New Roman" w:hAnsi="Times New Roman"/>
                <w:color w:val="1D1B11"/>
                <w:sz w:val="18"/>
                <w:szCs w:val="18"/>
              </w:rPr>
            </w:pPr>
            <w:r w:rsidRPr="00F43799">
              <w:rPr>
                <w:rFonts w:ascii="Times New Roman" w:hAnsi="Times New Roman"/>
                <w:color w:val="1D1B11"/>
                <w:sz w:val="18"/>
                <w:szCs w:val="18"/>
              </w:rPr>
              <w:t>0702</w:t>
            </w:r>
          </w:p>
          <w:p w:rsidR="00A576F2" w:rsidRPr="00F43799" w:rsidRDefault="00A576F2" w:rsidP="0043512D">
            <w:pPr>
              <w:spacing w:after="0" w:line="240" w:lineRule="auto"/>
              <w:rPr>
                <w:rFonts w:ascii="Times New Roman" w:hAnsi="Times New Roman"/>
                <w:color w:val="1D1B11"/>
                <w:sz w:val="18"/>
                <w:szCs w:val="18"/>
              </w:rPr>
            </w:pPr>
            <w:r w:rsidRPr="00F43799">
              <w:rPr>
                <w:rFonts w:ascii="Times New Roman" w:hAnsi="Times New Roman"/>
                <w:color w:val="1D1B11"/>
                <w:sz w:val="18"/>
                <w:szCs w:val="18"/>
              </w:rPr>
              <w:t xml:space="preserve">МБОУК ДОД </w:t>
            </w:r>
            <w:proofErr w:type="spellStart"/>
            <w:r w:rsidRPr="00F43799">
              <w:rPr>
                <w:rFonts w:ascii="Times New Roman" w:hAnsi="Times New Roman"/>
                <w:color w:val="1D1B11"/>
                <w:sz w:val="18"/>
                <w:szCs w:val="18"/>
              </w:rPr>
              <w:t>Еманжелинская</w:t>
            </w:r>
            <w:proofErr w:type="spellEnd"/>
            <w:r w:rsidRPr="00F43799">
              <w:rPr>
                <w:rFonts w:ascii="Times New Roman" w:hAnsi="Times New Roman"/>
                <w:color w:val="1D1B11"/>
                <w:sz w:val="18"/>
                <w:szCs w:val="18"/>
              </w:rPr>
              <w:t xml:space="preserve"> ДШИ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6E0CB4">
            <w:pPr>
              <w:spacing w:after="0" w:line="240" w:lineRule="auto"/>
              <w:jc w:val="center"/>
              <w:rPr>
                <w:rFonts w:ascii="Times New Roman" w:hAnsi="Times New Roman"/>
                <w:color w:val="1D1B11"/>
                <w:sz w:val="18"/>
                <w:szCs w:val="18"/>
              </w:rPr>
            </w:pPr>
            <w:r w:rsidRPr="00A576F2">
              <w:rPr>
                <w:rFonts w:ascii="Times New Roman" w:hAnsi="Times New Roman"/>
                <w:color w:val="1D1B11"/>
                <w:sz w:val="18"/>
                <w:szCs w:val="18"/>
              </w:rPr>
              <w:t>4818</w:t>
            </w:r>
            <w:r w:rsidR="00EC6684">
              <w:rPr>
                <w:rFonts w:ascii="Times New Roman" w:hAnsi="Times New Roman"/>
                <w:color w:val="1D1B11"/>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4818,4</w:t>
            </w:r>
          </w:p>
        </w:tc>
        <w:tc>
          <w:tcPr>
            <w:tcW w:w="849"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EC6684"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A576F2"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w:t>
            </w:r>
          </w:p>
        </w:tc>
      </w:tr>
      <w:tr w:rsidR="00A576F2" w:rsidRPr="00A576F2" w:rsidTr="002218CE">
        <w:trPr>
          <w:trHeight w:val="414"/>
        </w:trPr>
        <w:tc>
          <w:tcPr>
            <w:tcW w:w="4077" w:type="dxa"/>
            <w:tcBorders>
              <w:top w:val="single" w:sz="4" w:space="0" w:color="auto"/>
              <w:left w:val="single" w:sz="4" w:space="0" w:color="auto"/>
              <w:bottom w:val="single" w:sz="4" w:space="0" w:color="auto"/>
              <w:right w:val="single" w:sz="4" w:space="0" w:color="auto"/>
            </w:tcBorders>
            <w:hideMark/>
          </w:tcPr>
          <w:p w:rsidR="00A576F2" w:rsidRPr="00F43799" w:rsidRDefault="00A576F2" w:rsidP="0043512D">
            <w:pPr>
              <w:spacing w:after="0" w:line="240" w:lineRule="auto"/>
              <w:rPr>
                <w:rFonts w:ascii="Times New Roman" w:hAnsi="Times New Roman"/>
                <w:color w:val="1D1B11"/>
                <w:sz w:val="18"/>
                <w:szCs w:val="18"/>
              </w:rPr>
            </w:pPr>
            <w:r w:rsidRPr="00F43799">
              <w:rPr>
                <w:rFonts w:ascii="Times New Roman" w:hAnsi="Times New Roman"/>
                <w:color w:val="1D1B11"/>
                <w:sz w:val="18"/>
                <w:szCs w:val="18"/>
              </w:rPr>
              <w:t>0702</w:t>
            </w:r>
          </w:p>
          <w:p w:rsidR="00A576F2" w:rsidRPr="00F43799" w:rsidRDefault="00DC3509" w:rsidP="0043512D">
            <w:pPr>
              <w:spacing w:after="0" w:line="240" w:lineRule="auto"/>
              <w:rPr>
                <w:rFonts w:ascii="Times New Roman" w:hAnsi="Times New Roman"/>
                <w:color w:val="1D1B11"/>
                <w:sz w:val="18"/>
                <w:szCs w:val="18"/>
              </w:rPr>
            </w:pPr>
            <w:r>
              <w:rPr>
                <w:rFonts w:ascii="Times New Roman" w:hAnsi="Times New Roman"/>
                <w:color w:val="1D1B11"/>
                <w:sz w:val="18"/>
                <w:szCs w:val="18"/>
              </w:rPr>
              <w:t xml:space="preserve">МБУ </w:t>
            </w:r>
            <w:proofErr w:type="spellStart"/>
            <w:r>
              <w:rPr>
                <w:rFonts w:ascii="Times New Roman" w:hAnsi="Times New Roman"/>
                <w:color w:val="1D1B11"/>
                <w:sz w:val="18"/>
                <w:szCs w:val="18"/>
              </w:rPr>
              <w:t>ДО</w:t>
            </w:r>
            <w:r w:rsidR="00A576F2" w:rsidRPr="00F43799">
              <w:rPr>
                <w:rFonts w:ascii="Times New Roman" w:hAnsi="Times New Roman"/>
                <w:color w:val="1D1B11"/>
                <w:sz w:val="18"/>
                <w:szCs w:val="18"/>
              </w:rPr>
              <w:t>Еткульская</w:t>
            </w:r>
            <w:proofErr w:type="spellEnd"/>
            <w:r w:rsidR="00A576F2" w:rsidRPr="00F43799">
              <w:rPr>
                <w:rFonts w:ascii="Times New Roman" w:hAnsi="Times New Roman"/>
                <w:color w:val="1D1B11"/>
                <w:sz w:val="18"/>
                <w:szCs w:val="18"/>
              </w:rPr>
              <w:t xml:space="preserve"> ДШИ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6814,3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6814,3</w:t>
            </w:r>
          </w:p>
        </w:tc>
        <w:tc>
          <w:tcPr>
            <w:tcW w:w="849"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EC6684"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EC6684"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w:t>
            </w:r>
          </w:p>
        </w:tc>
      </w:tr>
      <w:tr w:rsidR="0043512D" w:rsidRPr="00A576F2" w:rsidTr="002218CE">
        <w:trPr>
          <w:trHeight w:val="419"/>
        </w:trPr>
        <w:tc>
          <w:tcPr>
            <w:tcW w:w="4077" w:type="dxa"/>
            <w:tcBorders>
              <w:top w:val="single" w:sz="4" w:space="0" w:color="auto"/>
              <w:left w:val="single" w:sz="4" w:space="0" w:color="auto"/>
              <w:right w:val="single" w:sz="4" w:space="0" w:color="auto"/>
            </w:tcBorders>
            <w:hideMark/>
          </w:tcPr>
          <w:p w:rsidR="0043512D" w:rsidRPr="00F43799" w:rsidRDefault="0043512D" w:rsidP="0043512D">
            <w:pPr>
              <w:spacing w:after="0" w:line="240" w:lineRule="auto"/>
              <w:rPr>
                <w:rFonts w:ascii="Times New Roman" w:hAnsi="Times New Roman"/>
                <w:color w:val="1D1B11"/>
                <w:sz w:val="18"/>
                <w:szCs w:val="18"/>
              </w:rPr>
            </w:pPr>
            <w:r w:rsidRPr="00F43799">
              <w:rPr>
                <w:rFonts w:ascii="Times New Roman" w:hAnsi="Times New Roman"/>
                <w:color w:val="1D1B11"/>
                <w:sz w:val="18"/>
                <w:szCs w:val="18"/>
              </w:rPr>
              <w:t>0702</w:t>
            </w:r>
          </w:p>
          <w:p w:rsidR="0043512D" w:rsidRPr="00F43799" w:rsidRDefault="0043512D" w:rsidP="0043512D">
            <w:pPr>
              <w:spacing w:after="0" w:line="240" w:lineRule="auto"/>
              <w:rPr>
                <w:rFonts w:ascii="Times New Roman" w:hAnsi="Times New Roman"/>
                <w:color w:val="1D1B11"/>
                <w:sz w:val="18"/>
                <w:szCs w:val="18"/>
              </w:rPr>
            </w:pPr>
            <w:r w:rsidRPr="00F43799">
              <w:rPr>
                <w:rFonts w:ascii="Times New Roman" w:hAnsi="Times New Roman"/>
                <w:color w:val="1D1B11"/>
                <w:sz w:val="18"/>
                <w:szCs w:val="18"/>
              </w:rPr>
              <w:t xml:space="preserve">МБУОК ДОД ДШИ </w:t>
            </w:r>
            <w:proofErr w:type="spellStart"/>
            <w:r w:rsidRPr="00F43799">
              <w:rPr>
                <w:rFonts w:ascii="Times New Roman" w:hAnsi="Times New Roman"/>
                <w:color w:val="1D1B11"/>
                <w:sz w:val="18"/>
                <w:szCs w:val="18"/>
              </w:rPr>
              <w:t>с</w:t>
            </w:r>
            <w:proofErr w:type="gramStart"/>
            <w:r w:rsidRPr="00F43799">
              <w:rPr>
                <w:rFonts w:ascii="Times New Roman" w:hAnsi="Times New Roman"/>
                <w:color w:val="1D1B11"/>
                <w:sz w:val="18"/>
                <w:szCs w:val="18"/>
              </w:rPr>
              <w:t>.К</w:t>
            </w:r>
            <w:proofErr w:type="gramEnd"/>
            <w:r w:rsidRPr="00F43799">
              <w:rPr>
                <w:rFonts w:ascii="Times New Roman" w:hAnsi="Times New Roman"/>
                <w:color w:val="1D1B11"/>
                <w:sz w:val="18"/>
                <w:szCs w:val="18"/>
              </w:rPr>
              <w:t>оелга</w:t>
            </w:r>
            <w:proofErr w:type="spellEnd"/>
          </w:p>
        </w:tc>
        <w:tc>
          <w:tcPr>
            <w:tcW w:w="1560" w:type="dxa"/>
            <w:tcBorders>
              <w:top w:val="single" w:sz="4" w:space="0" w:color="auto"/>
              <w:left w:val="single" w:sz="4" w:space="0" w:color="auto"/>
              <w:right w:val="single" w:sz="4" w:space="0" w:color="auto"/>
            </w:tcBorders>
            <w:vAlign w:val="center"/>
            <w:hideMark/>
          </w:tcPr>
          <w:p w:rsidR="0043512D" w:rsidRPr="00A576F2" w:rsidRDefault="0043512D"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5066,8</w:t>
            </w:r>
          </w:p>
        </w:tc>
        <w:tc>
          <w:tcPr>
            <w:tcW w:w="1559" w:type="dxa"/>
            <w:tcBorders>
              <w:top w:val="single" w:sz="4" w:space="0" w:color="auto"/>
              <w:left w:val="single" w:sz="4" w:space="0" w:color="auto"/>
              <w:right w:val="single" w:sz="4" w:space="0" w:color="auto"/>
            </w:tcBorders>
            <w:vAlign w:val="center"/>
            <w:hideMark/>
          </w:tcPr>
          <w:p w:rsidR="0043512D" w:rsidRPr="00A576F2" w:rsidRDefault="004B133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5</w:t>
            </w:r>
            <w:r w:rsidR="0043512D">
              <w:rPr>
                <w:rFonts w:ascii="Times New Roman" w:hAnsi="Times New Roman"/>
                <w:color w:val="1D1B11"/>
                <w:sz w:val="18"/>
                <w:szCs w:val="18"/>
              </w:rPr>
              <w:t>066 ,5</w:t>
            </w:r>
          </w:p>
        </w:tc>
        <w:tc>
          <w:tcPr>
            <w:tcW w:w="849" w:type="dxa"/>
            <w:tcBorders>
              <w:top w:val="single" w:sz="4" w:space="0" w:color="auto"/>
              <w:left w:val="single" w:sz="4" w:space="0" w:color="auto"/>
              <w:right w:val="single" w:sz="4" w:space="0" w:color="auto"/>
            </w:tcBorders>
          </w:tcPr>
          <w:p w:rsidR="0043512D" w:rsidRDefault="0043512D" w:rsidP="006E0CB4">
            <w:pPr>
              <w:spacing w:after="0" w:line="240" w:lineRule="auto"/>
              <w:jc w:val="center"/>
              <w:rPr>
                <w:rFonts w:ascii="Times New Roman" w:hAnsi="Times New Roman"/>
                <w:color w:val="1D1B11"/>
                <w:sz w:val="18"/>
                <w:szCs w:val="18"/>
              </w:rPr>
            </w:pPr>
          </w:p>
          <w:p w:rsidR="0043512D" w:rsidRPr="00A576F2" w:rsidRDefault="0043512D"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right w:val="single" w:sz="4" w:space="0" w:color="auto"/>
            </w:tcBorders>
          </w:tcPr>
          <w:p w:rsidR="0043512D" w:rsidRDefault="0043512D" w:rsidP="006E0CB4">
            <w:pPr>
              <w:spacing w:after="0" w:line="240" w:lineRule="auto"/>
              <w:jc w:val="center"/>
              <w:rPr>
                <w:rFonts w:ascii="Times New Roman" w:hAnsi="Times New Roman"/>
                <w:color w:val="1D1B11"/>
                <w:sz w:val="18"/>
                <w:szCs w:val="18"/>
              </w:rPr>
            </w:pPr>
          </w:p>
          <w:p w:rsidR="0043512D" w:rsidRPr="00A576F2" w:rsidRDefault="0043512D"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w:t>
            </w:r>
          </w:p>
        </w:tc>
      </w:tr>
      <w:tr w:rsidR="002218CE" w:rsidRPr="00A576F2" w:rsidTr="002218CE">
        <w:trPr>
          <w:trHeight w:val="361"/>
        </w:trPr>
        <w:tc>
          <w:tcPr>
            <w:tcW w:w="4077" w:type="dxa"/>
            <w:tcBorders>
              <w:top w:val="single" w:sz="4" w:space="0" w:color="auto"/>
              <w:left w:val="single" w:sz="4" w:space="0" w:color="auto"/>
              <w:right w:val="single" w:sz="4" w:space="0" w:color="auto"/>
            </w:tcBorders>
          </w:tcPr>
          <w:p w:rsidR="002218CE" w:rsidRPr="00A576F2" w:rsidRDefault="002218CE" w:rsidP="0043512D">
            <w:pPr>
              <w:spacing w:after="0" w:line="240" w:lineRule="auto"/>
              <w:rPr>
                <w:rFonts w:ascii="Times New Roman" w:hAnsi="Times New Roman"/>
                <w:b/>
                <w:color w:val="1D1B11"/>
                <w:sz w:val="18"/>
                <w:szCs w:val="18"/>
              </w:rPr>
            </w:pPr>
            <w:r>
              <w:rPr>
                <w:rFonts w:ascii="Times New Roman" w:hAnsi="Times New Roman"/>
                <w:b/>
                <w:color w:val="1D1B11"/>
                <w:sz w:val="18"/>
                <w:szCs w:val="18"/>
              </w:rPr>
              <w:t>Итого по разделу 0702</w:t>
            </w:r>
          </w:p>
        </w:tc>
        <w:tc>
          <w:tcPr>
            <w:tcW w:w="1560" w:type="dxa"/>
            <w:tcBorders>
              <w:top w:val="single" w:sz="4" w:space="0" w:color="auto"/>
              <w:left w:val="single" w:sz="4" w:space="0" w:color="auto"/>
              <w:right w:val="single" w:sz="4" w:space="0" w:color="auto"/>
            </w:tcBorders>
            <w:vAlign w:val="center"/>
          </w:tcPr>
          <w:p w:rsidR="002218CE" w:rsidRPr="002218CE" w:rsidRDefault="002218CE"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16699,4</w:t>
            </w:r>
          </w:p>
        </w:tc>
        <w:tc>
          <w:tcPr>
            <w:tcW w:w="1559" w:type="dxa"/>
            <w:tcBorders>
              <w:top w:val="single" w:sz="4" w:space="0" w:color="auto"/>
              <w:left w:val="single" w:sz="4" w:space="0" w:color="auto"/>
              <w:right w:val="single" w:sz="4" w:space="0" w:color="auto"/>
            </w:tcBorders>
            <w:vAlign w:val="center"/>
          </w:tcPr>
          <w:p w:rsidR="002218CE" w:rsidRPr="002218CE" w:rsidRDefault="002218CE"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16699,4</w:t>
            </w:r>
          </w:p>
        </w:tc>
        <w:tc>
          <w:tcPr>
            <w:tcW w:w="849" w:type="dxa"/>
            <w:tcBorders>
              <w:top w:val="single" w:sz="4" w:space="0" w:color="auto"/>
              <w:left w:val="single" w:sz="4" w:space="0" w:color="auto"/>
              <w:right w:val="single" w:sz="4" w:space="0" w:color="auto"/>
            </w:tcBorders>
          </w:tcPr>
          <w:p w:rsidR="002218CE" w:rsidRPr="002218CE" w:rsidRDefault="002218CE"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100%</w:t>
            </w:r>
          </w:p>
        </w:tc>
        <w:tc>
          <w:tcPr>
            <w:tcW w:w="1526" w:type="dxa"/>
            <w:tcBorders>
              <w:top w:val="single" w:sz="4" w:space="0" w:color="auto"/>
              <w:left w:val="single" w:sz="4" w:space="0" w:color="auto"/>
              <w:right w:val="single" w:sz="4" w:space="0" w:color="auto"/>
            </w:tcBorders>
          </w:tcPr>
          <w:p w:rsidR="002218CE" w:rsidRDefault="002218CE" w:rsidP="006E0CB4">
            <w:pPr>
              <w:spacing w:after="0" w:line="240" w:lineRule="auto"/>
              <w:jc w:val="center"/>
              <w:rPr>
                <w:rFonts w:ascii="Times New Roman" w:hAnsi="Times New Roman"/>
                <w:color w:val="1D1B11"/>
                <w:sz w:val="18"/>
                <w:szCs w:val="18"/>
              </w:rPr>
            </w:pPr>
          </w:p>
        </w:tc>
      </w:tr>
      <w:tr w:rsidR="002218CE" w:rsidRPr="00A576F2" w:rsidTr="002218CE">
        <w:trPr>
          <w:trHeight w:val="515"/>
        </w:trPr>
        <w:tc>
          <w:tcPr>
            <w:tcW w:w="4077" w:type="dxa"/>
            <w:tcBorders>
              <w:top w:val="nil"/>
              <w:left w:val="single" w:sz="4" w:space="0" w:color="auto"/>
              <w:right w:val="single" w:sz="4" w:space="0" w:color="auto"/>
            </w:tcBorders>
            <w:hideMark/>
          </w:tcPr>
          <w:p w:rsidR="002218CE" w:rsidRPr="00F43799" w:rsidRDefault="002218CE" w:rsidP="0043512D">
            <w:pPr>
              <w:spacing w:after="0" w:line="240" w:lineRule="auto"/>
              <w:rPr>
                <w:rFonts w:ascii="Times New Roman" w:hAnsi="Times New Roman"/>
                <w:color w:val="1D1B11"/>
                <w:sz w:val="18"/>
                <w:szCs w:val="18"/>
              </w:rPr>
            </w:pPr>
            <w:r w:rsidRPr="00F43799">
              <w:rPr>
                <w:rFonts w:ascii="Times New Roman" w:hAnsi="Times New Roman"/>
                <w:color w:val="1D1B11"/>
                <w:sz w:val="18"/>
                <w:szCs w:val="18"/>
              </w:rPr>
              <w:t>0707</w:t>
            </w:r>
          </w:p>
          <w:p w:rsidR="002218CE" w:rsidRPr="00A576F2" w:rsidRDefault="002218CE" w:rsidP="0043512D">
            <w:pPr>
              <w:spacing w:after="0" w:line="240" w:lineRule="auto"/>
              <w:rPr>
                <w:rFonts w:ascii="Times New Roman" w:hAnsi="Times New Roman"/>
                <w:color w:val="1D1B11"/>
                <w:sz w:val="18"/>
                <w:szCs w:val="18"/>
              </w:rPr>
            </w:pPr>
            <w:r w:rsidRPr="00A576F2">
              <w:rPr>
                <w:rFonts w:ascii="Times New Roman" w:hAnsi="Times New Roman"/>
                <w:color w:val="1D1B11"/>
                <w:sz w:val="18"/>
                <w:szCs w:val="18"/>
              </w:rPr>
              <w:t>Молодежная политика</w:t>
            </w:r>
          </w:p>
        </w:tc>
        <w:tc>
          <w:tcPr>
            <w:tcW w:w="1560" w:type="dxa"/>
            <w:tcBorders>
              <w:top w:val="single" w:sz="4" w:space="0" w:color="auto"/>
              <w:left w:val="single" w:sz="4" w:space="0" w:color="auto"/>
              <w:right w:val="single" w:sz="4" w:space="0" w:color="auto"/>
            </w:tcBorders>
            <w:vAlign w:val="center"/>
            <w:hideMark/>
          </w:tcPr>
          <w:p w:rsidR="002218CE" w:rsidRPr="00A576F2" w:rsidRDefault="002218C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796,03</w:t>
            </w:r>
          </w:p>
        </w:tc>
        <w:tc>
          <w:tcPr>
            <w:tcW w:w="1559" w:type="dxa"/>
            <w:tcBorders>
              <w:top w:val="single" w:sz="4" w:space="0" w:color="auto"/>
              <w:left w:val="single" w:sz="4" w:space="0" w:color="auto"/>
              <w:right w:val="single" w:sz="4" w:space="0" w:color="auto"/>
            </w:tcBorders>
            <w:vAlign w:val="center"/>
            <w:hideMark/>
          </w:tcPr>
          <w:p w:rsidR="002218CE" w:rsidRPr="00A576F2" w:rsidRDefault="002218C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796,03</w:t>
            </w:r>
          </w:p>
        </w:tc>
        <w:tc>
          <w:tcPr>
            <w:tcW w:w="849" w:type="dxa"/>
            <w:tcBorders>
              <w:top w:val="single" w:sz="4" w:space="0" w:color="auto"/>
              <w:left w:val="single" w:sz="4" w:space="0" w:color="auto"/>
              <w:right w:val="single" w:sz="4" w:space="0" w:color="auto"/>
            </w:tcBorders>
          </w:tcPr>
          <w:p w:rsidR="002218CE" w:rsidRDefault="002218CE" w:rsidP="006E0CB4">
            <w:pPr>
              <w:spacing w:after="0" w:line="240" w:lineRule="auto"/>
              <w:jc w:val="center"/>
              <w:rPr>
                <w:rFonts w:ascii="Times New Roman" w:hAnsi="Times New Roman"/>
                <w:color w:val="1D1B11"/>
                <w:sz w:val="18"/>
                <w:szCs w:val="18"/>
              </w:rPr>
            </w:pPr>
          </w:p>
          <w:p w:rsidR="002218CE" w:rsidRPr="00A576F2" w:rsidRDefault="002218C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right w:val="single" w:sz="4" w:space="0" w:color="auto"/>
            </w:tcBorders>
          </w:tcPr>
          <w:p w:rsidR="002218CE" w:rsidRPr="00A576F2" w:rsidRDefault="002218CE" w:rsidP="006E0CB4">
            <w:pPr>
              <w:spacing w:after="0" w:line="240" w:lineRule="auto"/>
              <w:jc w:val="center"/>
              <w:rPr>
                <w:rFonts w:ascii="Times New Roman" w:hAnsi="Times New Roman"/>
                <w:color w:val="1D1B11"/>
                <w:sz w:val="18"/>
                <w:szCs w:val="18"/>
              </w:rPr>
            </w:pPr>
          </w:p>
        </w:tc>
      </w:tr>
      <w:tr w:rsidR="002218CE" w:rsidRPr="00A576F2" w:rsidTr="002218CE">
        <w:trPr>
          <w:trHeight w:val="362"/>
        </w:trPr>
        <w:tc>
          <w:tcPr>
            <w:tcW w:w="4077" w:type="dxa"/>
            <w:tcBorders>
              <w:top w:val="nil"/>
              <w:left w:val="single" w:sz="4" w:space="0" w:color="auto"/>
              <w:bottom w:val="single" w:sz="4" w:space="0" w:color="auto"/>
              <w:right w:val="single" w:sz="4" w:space="0" w:color="auto"/>
            </w:tcBorders>
          </w:tcPr>
          <w:p w:rsidR="002218CE" w:rsidRPr="00A576F2" w:rsidRDefault="002218CE" w:rsidP="0043512D">
            <w:pPr>
              <w:spacing w:after="0" w:line="240" w:lineRule="auto"/>
              <w:rPr>
                <w:rFonts w:ascii="Times New Roman" w:hAnsi="Times New Roman"/>
                <w:b/>
                <w:color w:val="1D1B11"/>
                <w:sz w:val="18"/>
                <w:szCs w:val="18"/>
              </w:rPr>
            </w:pPr>
            <w:r>
              <w:rPr>
                <w:rFonts w:ascii="Times New Roman" w:hAnsi="Times New Roman"/>
                <w:b/>
                <w:color w:val="1D1B11"/>
                <w:sz w:val="18"/>
                <w:szCs w:val="18"/>
              </w:rPr>
              <w:t>Итого по разделу 0707</w:t>
            </w:r>
          </w:p>
        </w:tc>
        <w:tc>
          <w:tcPr>
            <w:tcW w:w="1560" w:type="dxa"/>
            <w:tcBorders>
              <w:top w:val="single" w:sz="4" w:space="0" w:color="auto"/>
              <w:left w:val="single" w:sz="4" w:space="0" w:color="auto"/>
              <w:bottom w:val="single" w:sz="4" w:space="0" w:color="auto"/>
              <w:right w:val="single" w:sz="4" w:space="0" w:color="auto"/>
            </w:tcBorders>
            <w:vAlign w:val="center"/>
          </w:tcPr>
          <w:p w:rsidR="002218CE" w:rsidRPr="002218CE" w:rsidRDefault="002218CE"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796,3</w:t>
            </w:r>
          </w:p>
        </w:tc>
        <w:tc>
          <w:tcPr>
            <w:tcW w:w="1559" w:type="dxa"/>
            <w:tcBorders>
              <w:top w:val="single" w:sz="4" w:space="0" w:color="auto"/>
              <w:left w:val="single" w:sz="4" w:space="0" w:color="auto"/>
              <w:bottom w:val="single" w:sz="4" w:space="0" w:color="auto"/>
              <w:right w:val="single" w:sz="4" w:space="0" w:color="auto"/>
            </w:tcBorders>
            <w:vAlign w:val="center"/>
          </w:tcPr>
          <w:p w:rsidR="002218CE" w:rsidRPr="002218CE" w:rsidRDefault="002218CE"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796,3</w:t>
            </w:r>
          </w:p>
        </w:tc>
        <w:tc>
          <w:tcPr>
            <w:tcW w:w="849" w:type="dxa"/>
            <w:tcBorders>
              <w:top w:val="single" w:sz="4" w:space="0" w:color="auto"/>
              <w:left w:val="single" w:sz="4" w:space="0" w:color="auto"/>
              <w:bottom w:val="single" w:sz="4" w:space="0" w:color="auto"/>
              <w:right w:val="single" w:sz="4" w:space="0" w:color="auto"/>
            </w:tcBorders>
          </w:tcPr>
          <w:p w:rsidR="002218CE" w:rsidRPr="002218CE" w:rsidRDefault="002218CE"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2218CE" w:rsidRPr="00A576F2" w:rsidRDefault="002218CE" w:rsidP="006E0CB4">
            <w:pPr>
              <w:spacing w:after="0" w:line="240" w:lineRule="auto"/>
              <w:jc w:val="center"/>
              <w:rPr>
                <w:rFonts w:ascii="Times New Roman" w:hAnsi="Times New Roman"/>
                <w:color w:val="1D1B11"/>
                <w:sz w:val="18"/>
                <w:szCs w:val="18"/>
              </w:rPr>
            </w:pPr>
          </w:p>
        </w:tc>
      </w:tr>
      <w:tr w:rsidR="002218CE" w:rsidRPr="00A576F2" w:rsidTr="002218CE">
        <w:trPr>
          <w:trHeight w:val="1112"/>
        </w:trPr>
        <w:tc>
          <w:tcPr>
            <w:tcW w:w="4077" w:type="dxa"/>
            <w:tcBorders>
              <w:top w:val="single" w:sz="4" w:space="0" w:color="auto"/>
              <w:left w:val="single" w:sz="4" w:space="0" w:color="auto"/>
              <w:right w:val="single" w:sz="4" w:space="0" w:color="auto"/>
            </w:tcBorders>
          </w:tcPr>
          <w:p w:rsidR="002218CE" w:rsidRPr="00F43799" w:rsidRDefault="002218CE" w:rsidP="0043512D">
            <w:pPr>
              <w:spacing w:after="0" w:line="240" w:lineRule="auto"/>
              <w:rPr>
                <w:rFonts w:ascii="Times New Roman" w:hAnsi="Times New Roman"/>
                <w:color w:val="1D1B11"/>
                <w:sz w:val="18"/>
                <w:szCs w:val="18"/>
              </w:rPr>
            </w:pPr>
            <w:r w:rsidRPr="00F43799">
              <w:rPr>
                <w:rFonts w:ascii="Times New Roman" w:hAnsi="Times New Roman"/>
                <w:color w:val="1D1B11"/>
                <w:sz w:val="18"/>
                <w:szCs w:val="18"/>
              </w:rPr>
              <w:t>0801</w:t>
            </w:r>
          </w:p>
          <w:p w:rsidR="002218CE" w:rsidRPr="00A576F2" w:rsidRDefault="002218CE" w:rsidP="0043512D">
            <w:pPr>
              <w:spacing w:after="0" w:line="240" w:lineRule="auto"/>
              <w:rPr>
                <w:rFonts w:ascii="Times New Roman" w:hAnsi="Times New Roman"/>
                <w:b/>
                <w:color w:val="1D1B11"/>
                <w:sz w:val="18"/>
                <w:szCs w:val="18"/>
              </w:rPr>
            </w:pPr>
            <w:r w:rsidRPr="00A576F2">
              <w:rPr>
                <w:rFonts w:ascii="Times New Roman" w:hAnsi="Times New Roman"/>
                <w:color w:val="1D1B11"/>
                <w:sz w:val="18"/>
                <w:szCs w:val="18"/>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560" w:type="dxa"/>
            <w:tcBorders>
              <w:top w:val="single" w:sz="4" w:space="0" w:color="auto"/>
              <w:left w:val="single" w:sz="4" w:space="0" w:color="auto"/>
              <w:right w:val="single" w:sz="4" w:space="0" w:color="auto"/>
            </w:tcBorders>
            <w:vAlign w:val="center"/>
          </w:tcPr>
          <w:p w:rsidR="002218CE" w:rsidRDefault="002218CE" w:rsidP="006E0CB4">
            <w:pPr>
              <w:spacing w:after="0" w:line="240" w:lineRule="auto"/>
              <w:jc w:val="center"/>
              <w:rPr>
                <w:rFonts w:ascii="Times New Roman" w:hAnsi="Times New Roman"/>
                <w:color w:val="1D1B11"/>
                <w:sz w:val="18"/>
                <w:szCs w:val="18"/>
              </w:rPr>
            </w:pPr>
            <w:r w:rsidRPr="00A576F2">
              <w:rPr>
                <w:rFonts w:ascii="Times New Roman" w:hAnsi="Times New Roman"/>
                <w:color w:val="1D1B11"/>
                <w:sz w:val="18"/>
                <w:szCs w:val="18"/>
              </w:rPr>
              <w:t>11269</w:t>
            </w:r>
            <w:r>
              <w:rPr>
                <w:rFonts w:ascii="Times New Roman" w:hAnsi="Times New Roman"/>
                <w:color w:val="1D1B11"/>
                <w:sz w:val="18"/>
                <w:szCs w:val="18"/>
              </w:rPr>
              <w:t>,8</w:t>
            </w:r>
          </w:p>
        </w:tc>
        <w:tc>
          <w:tcPr>
            <w:tcW w:w="1559" w:type="dxa"/>
            <w:tcBorders>
              <w:top w:val="single" w:sz="4" w:space="0" w:color="auto"/>
              <w:left w:val="single" w:sz="4" w:space="0" w:color="auto"/>
              <w:right w:val="single" w:sz="4" w:space="0" w:color="auto"/>
            </w:tcBorders>
            <w:vAlign w:val="center"/>
          </w:tcPr>
          <w:p w:rsidR="002218CE" w:rsidRDefault="002218C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11269,8</w:t>
            </w:r>
          </w:p>
        </w:tc>
        <w:tc>
          <w:tcPr>
            <w:tcW w:w="849" w:type="dxa"/>
            <w:tcBorders>
              <w:top w:val="single" w:sz="4" w:space="0" w:color="auto"/>
              <w:left w:val="single" w:sz="4" w:space="0" w:color="auto"/>
              <w:right w:val="single" w:sz="4" w:space="0" w:color="auto"/>
            </w:tcBorders>
          </w:tcPr>
          <w:p w:rsidR="002218CE" w:rsidRDefault="002218CE" w:rsidP="006E0CB4">
            <w:pPr>
              <w:spacing w:after="0" w:line="240" w:lineRule="auto"/>
              <w:jc w:val="center"/>
              <w:rPr>
                <w:rFonts w:ascii="Times New Roman" w:hAnsi="Times New Roman"/>
                <w:color w:val="1D1B11"/>
                <w:sz w:val="18"/>
                <w:szCs w:val="18"/>
              </w:rPr>
            </w:pPr>
          </w:p>
          <w:p w:rsidR="002218CE" w:rsidRDefault="002218CE" w:rsidP="006E0CB4">
            <w:pPr>
              <w:spacing w:after="0" w:line="240" w:lineRule="auto"/>
              <w:jc w:val="center"/>
              <w:rPr>
                <w:rFonts w:ascii="Times New Roman" w:hAnsi="Times New Roman"/>
                <w:color w:val="1D1B11"/>
                <w:sz w:val="18"/>
                <w:szCs w:val="18"/>
              </w:rPr>
            </w:pPr>
          </w:p>
          <w:p w:rsidR="002218CE" w:rsidRDefault="002218C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p w:rsidR="002218CE" w:rsidRDefault="002218CE" w:rsidP="006E0CB4">
            <w:pPr>
              <w:spacing w:after="0" w:line="240" w:lineRule="auto"/>
              <w:jc w:val="center"/>
              <w:rPr>
                <w:rFonts w:ascii="Times New Roman" w:hAnsi="Times New Roman"/>
                <w:color w:val="1D1B11"/>
                <w:sz w:val="18"/>
                <w:szCs w:val="18"/>
              </w:rPr>
            </w:pPr>
          </w:p>
          <w:p w:rsidR="002218CE" w:rsidRDefault="002218CE" w:rsidP="006E0CB4">
            <w:pPr>
              <w:spacing w:after="0" w:line="240" w:lineRule="auto"/>
              <w:jc w:val="center"/>
              <w:rPr>
                <w:rFonts w:ascii="Times New Roman" w:hAnsi="Times New Roman"/>
                <w:color w:val="1D1B11"/>
                <w:sz w:val="18"/>
                <w:szCs w:val="18"/>
              </w:rPr>
            </w:pPr>
          </w:p>
        </w:tc>
        <w:tc>
          <w:tcPr>
            <w:tcW w:w="1526" w:type="dxa"/>
            <w:tcBorders>
              <w:top w:val="single" w:sz="4" w:space="0" w:color="auto"/>
              <w:left w:val="single" w:sz="4" w:space="0" w:color="auto"/>
              <w:right w:val="single" w:sz="4" w:space="0" w:color="auto"/>
            </w:tcBorders>
          </w:tcPr>
          <w:p w:rsidR="002218CE" w:rsidRPr="00A576F2" w:rsidRDefault="002218CE" w:rsidP="006E0CB4">
            <w:pPr>
              <w:spacing w:after="0" w:line="240" w:lineRule="auto"/>
              <w:jc w:val="center"/>
              <w:rPr>
                <w:rFonts w:ascii="Times New Roman" w:hAnsi="Times New Roman"/>
                <w:color w:val="1D1B11"/>
                <w:sz w:val="18"/>
                <w:szCs w:val="18"/>
              </w:rPr>
            </w:pPr>
          </w:p>
        </w:tc>
      </w:tr>
      <w:tr w:rsidR="00A576F2" w:rsidRPr="00A576F2" w:rsidTr="002218CE">
        <w:trPr>
          <w:trHeight w:val="415"/>
        </w:trPr>
        <w:tc>
          <w:tcPr>
            <w:tcW w:w="4077"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43512D">
            <w:pPr>
              <w:spacing w:after="0" w:line="240" w:lineRule="auto"/>
              <w:rPr>
                <w:rFonts w:ascii="Times New Roman" w:hAnsi="Times New Roman"/>
                <w:color w:val="1D1B11"/>
                <w:sz w:val="18"/>
                <w:szCs w:val="18"/>
              </w:rPr>
            </w:pPr>
            <w:r w:rsidRPr="00A576F2">
              <w:rPr>
                <w:rFonts w:ascii="Times New Roman" w:hAnsi="Times New Roman"/>
                <w:color w:val="1D1B11"/>
                <w:sz w:val="18"/>
                <w:szCs w:val="18"/>
              </w:rPr>
              <w:t>МТБ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248,1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248,1</w:t>
            </w:r>
          </w:p>
        </w:tc>
        <w:tc>
          <w:tcPr>
            <w:tcW w:w="849"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EC6684"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EC6684" w:rsidRPr="00A576F2" w:rsidRDefault="00EC6684"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w:t>
            </w:r>
          </w:p>
        </w:tc>
      </w:tr>
      <w:tr w:rsidR="00A576F2" w:rsidRPr="00A576F2" w:rsidTr="0043512D">
        <w:trPr>
          <w:trHeight w:val="599"/>
        </w:trPr>
        <w:tc>
          <w:tcPr>
            <w:tcW w:w="4077" w:type="dxa"/>
            <w:tcBorders>
              <w:top w:val="single" w:sz="4" w:space="0" w:color="auto"/>
              <w:left w:val="single" w:sz="4" w:space="0" w:color="auto"/>
              <w:bottom w:val="single" w:sz="4" w:space="0" w:color="auto"/>
              <w:right w:val="single" w:sz="4" w:space="0" w:color="auto"/>
            </w:tcBorders>
            <w:hideMark/>
          </w:tcPr>
          <w:p w:rsidR="00A576F2" w:rsidRPr="00A576F2" w:rsidRDefault="00A576F2" w:rsidP="0043512D">
            <w:pPr>
              <w:spacing w:after="0" w:line="240" w:lineRule="auto"/>
              <w:rPr>
                <w:rFonts w:ascii="Times New Roman" w:hAnsi="Times New Roman"/>
                <w:b/>
                <w:color w:val="1D1B11"/>
                <w:sz w:val="18"/>
                <w:szCs w:val="18"/>
              </w:rPr>
            </w:pPr>
          </w:p>
          <w:p w:rsidR="00A576F2" w:rsidRPr="00A576F2" w:rsidRDefault="00A576F2" w:rsidP="0043512D">
            <w:pPr>
              <w:spacing w:after="0" w:line="240" w:lineRule="auto"/>
              <w:rPr>
                <w:rFonts w:ascii="Times New Roman" w:hAnsi="Times New Roman"/>
                <w:color w:val="1D1B11"/>
                <w:sz w:val="18"/>
                <w:szCs w:val="18"/>
              </w:rPr>
            </w:pPr>
            <w:r w:rsidRPr="00A576F2">
              <w:rPr>
                <w:rFonts w:ascii="Times New Roman" w:hAnsi="Times New Roman"/>
                <w:color w:val="1D1B11"/>
                <w:sz w:val="18"/>
                <w:szCs w:val="18"/>
              </w:rPr>
              <w:t xml:space="preserve">МБУ «Еткульский краеведческий музей им. </w:t>
            </w:r>
            <w:proofErr w:type="spellStart"/>
            <w:r w:rsidRPr="00A576F2">
              <w:rPr>
                <w:rFonts w:ascii="Times New Roman" w:hAnsi="Times New Roman"/>
                <w:color w:val="1D1B11"/>
                <w:sz w:val="18"/>
                <w:szCs w:val="18"/>
              </w:rPr>
              <w:t>Сосенкова</w:t>
            </w:r>
            <w:proofErr w:type="spellEnd"/>
            <w:r w:rsidRPr="00A576F2">
              <w:rPr>
                <w:rFonts w:ascii="Times New Roman" w:hAnsi="Times New Roman"/>
                <w:color w:val="1D1B11"/>
                <w:sz w:val="18"/>
                <w:szCs w:val="18"/>
              </w:rPr>
              <w:t xml:space="preserve"> В.И.»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6E0CB4">
            <w:pPr>
              <w:spacing w:after="0" w:line="240" w:lineRule="auto"/>
              <w:jc w:val="center"/>
              <w:rPr>
                <w:rFonts w:ascii="Times New Roman" w:hAnsi="Times New Roman"/>
                <w:color w:val="1D1B11"/>
                <w:sz w:val="18"/>
                <w:szCs w:val="18"/>
              </w:rPr>
            </w:pPr>
            <w:r w:rsidRPr="00A576F2">
              <w:rPr>
                <w:rFonts w:ascii="Times New Roman" w:hAnsi="Times New Roman"/>
                <w:color w:val="1D1B11"/>
                <w:sz w:val="18"/>
                <w:szCs w:val="18"/>
              </w:rPr>
              <w:t>3127</w:t>
            </w:r>
            <w:r w:rsidR="0043512D">
              <w:rPr>
                <w:rFonts w:ascii="Times New Roman" w:hAnsi="Times New Roman"/>
                <w:color w:val="1D1B11"/>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43512D"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3127,1</w:t>
            </w:r>
          </w:p>
        </w:tc>
        <w:tc>
          <w:tcPr>
            <w:tcW w:w="849"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43512D" w:rsidRPr="00A576F2" w:rsidRDefault="0043512D"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A576F2" w:rsidRPr="00A576F2" w:rsidRDefault="00A576F2" w:rsidP="006E0CB4">
            <w:pPr>
              <w:spacing w:after="0" w:line="240" w:lineRule="auto"/>
              <w:jc w:val="center"/>
              <w:rPr>
                <w:rFonts w:ascii="Times New Roman" w:hAnsi="Times New Roman"/>
                <w:color w:val="1D1B11"/>
                <w:sz w:val="18"/>
                <w:szCs w:val="18"/>
              </w:rPr>
            </w:pPr>
          </w:p>
        </w:tc>
      </w:tr>
      <w:tr w:rsidR="00A576F2" w:rsidRPr="00A576F2" w:rsidTr="002218CE">
        <w:trPr>
          <w:trHeight w:val="433"/>
        </w:trPr>
        <w:tc>
          <w:tcPr>
            <w:tcW w:w="4077" w:type="dxa"/>
            <w:tcBorders>
              <w:top w:val="single" w:sz="4" w:space="0" w:color="auto"/>
              <w:left w:val="single" w:sz="4" w:space="0" w:color="auto"/>
              <w:bottom w:val="single" w:sz="4" w:space="0" w:color="auto"/>
              <w:right w:val="single" w:sz="4" w:space="0" w:color="auto"/>
            </w:tcBorders>
            <w:hideMark/>
          </w:tcPr>
          <w:p w:rsidR="00A576F2" w:rsidRPr="00A576F2" w:rsidRDefault="00A576F2" w:rsidP="0043512D">
            <w:pPr>
              <w:spacing w:after="0" w:line="240" w:lineRule="auto"/>
              <w:rPr>
                <w:rFonts w:ascii="Times New Roman" w:hAnsi="Times New Roman"/>
                <w:b/>
                <w:color w:val="1D1B11"/>
                <w:sz w:val="18"/>
                <w:szCs w:val="18"/>
              </w:rPr>
            </w:pPr>
          </w:p>
          <w:p w:rsidR="00A576F2" w:rsidRPr="00A576F2" w:rsidRDefault="00A576F2" w:rsidP="0043512D">
            <w:pPr>
              <w:spacing w:after="0" w:line="240" w:lineRule="auto"/>
              <w:rPr>
                <w:rFonts w:ascii="Times New Roman" w:hAnsi="Times New Roman"/>
                <w:color w:val="1D1B11"/>
                <w:sz w:val="18"/>
                <w:szCs w:val="18"/>
              </w:rPr>
            </w:pPr>
            <w:r w:rsidRPr="00A576F2">
              <w:rPr>
                <w:rFonts w:ascii="Times New Roman" w:hAnsi="Times New Roman"/>
                <w:color w:val="1D1B11"/>
                <w:sz w:val="18"/>
                <w:szCs w:val="18"/>
              </w:rPr>
              <w:t>МБУК «Еткульский РДК»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6E0CB4">
            <w:pPr>
              <w:spacing w:after="0" w:line="240" w:lineRule="auto"/>
              <w:jc w:val="center"/>
              <w:rPr>
                <w:rFonts w:ascii="Times New Roman" w:hAnsi="Times New Roman"/>
                <w:color w:val="1D1B11"/>
                <w:sz w:val="18"/>
                <w:szCs w:val="18"/>
              </w:rPr>
            </w:pPr>
            <w:r w:rsidRPr="00A576F2">
              <w:rPr>
                <w:rFonts w:ascii="Times New Roman" w:hAnsi="Times New Roman"/>
                <w:color w:val="1D1B11"/>
                <w:sz w:val="18"/>
                <w:szCs w:val="18"/>
              </w:rPr>
              <w:t>13836</w:t>
            </w:r>
            <w:r w:rsidR="0043512D">
              <w:rPr>
                <w:rFonts w:ascii="Times New Roman" w:hAnsi="Times New Roman"/>
                <w:color w:val="1D1B11"/>
                <w:sz w:val="18"/>
                <w:szCs w:val="18"/>
              </w:rPr>
              <w:t>,9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6E0CB4">
            <w:pPr>
              <w:spacing w:after="0" w:line="240" w:lineRule="auto"/>
              <w:jc w:val="center"/>
              <w:rPr>
                <w:rFonts w:ascii="Times New Roman" w:hAnsi="Times New Roman"/>
                <w:color w:val="1D1B11"/>
                <w:sz w:val="18"/>
                <w:szCs w:val="18"/>
              </w:rPr>
            </w:pPr>
            <w:r w:rsidRPr="00A576F2">
              <w:rPr>
                <w:rFonts w:ascii="Times New Roman" w:hAnsi="Times New Roman"/>
                <w:color w:val="1D1B11"/>
                <w:sz w:val="18"/>
                <w:szCs w:val="18"/>
              </w:rPr>
              <w:t>13836</w:t>
            </w:r>
            <w:r w:rsidR="0043512D">
              <w:rPr>
                <w:rFonts w:ascii="Times New Roman" w:hAnsi="Times New Roman"/>
                <w:color w:val="1D1B11"/>
                <w:sz w:val="18"/>
                <w:szCs w:val="18"/>
              </w:rPr>
              <w:t>,9</w:t>
            </w:r>
          </w:p>
        </w:tc>
        <w:tc>
          <w:tcPr>
            <w:tcW w:w="849"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43512D" w:rsidRPr="00A576F2" w:rsidRDefault="0043512D"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A576F2" w:rsidRPr="00A576F2" w:rsidRDefault="00A576F2" w:rsidP="006E0CB4">
            <w:pPr>
              <w:spacing w:after="0" w:line="240" w:lineRule="auto"/>
              <w:jc w:val="center"/>
              <w:rPr>
                <w:rFonts w:ascii="Times New Roman" w:hAnsi="Times New Roman"/>
                <w:color w:val="1D1B11"/>
                <w:sz w:val="18"/>
                <w:szCs w:val="18"/>
              </w:rPr>
            </w:pPr>
          </w:p>
        </w:tc>
      </w:tr>
      <w:tr w:rsidR="00A576F2" w:rsidRPr="00A576F2" w:rsidTr="002218CE">
        <w:trPr>
          <w:trHeight w:val="413"/>
        </w:trPr>
        <w:tc>
          <w:tcPr>
            <w:tcW w:w="4077" w:type="dxa"/>
            <w:tcBorders>
              <w:top w:val="single" w:sz="4" w:space="0" w:color="auto"/>
              <w:left w:val="single" w:sz="4" w:space="0" w:color="auto"/>
              <w:bottom w:val="single" w:sz="4" w:space="0" w:color="auto"/>
              <w:right w:val="single" w:sz="4" w:space="0" w:color="auto"/>
            </w:tcBorders>
            <w:vAlign w:val="center"/>
            <w:hideMark/>
          </w:tcPr>
          <w:p w:rsidR="00A576F2" w:rsidRPr="00FC314D" w:rsidRDefault="00A576F2" w:rsidP="0043512D">
            <w:pPr>
              <w:spacing w:after="0" w:line="240" w:lineRule="auto"/>
              <w:rPr>
                <w:rFonts w:ascii="Times New Roman" w:hAnsi="Times New Roman"/>
                <w:b/>
                <w:color w:val="1D1B11"/>
                <w:sz w:val="18"/>
                <w:szCs w:val="18"/>
              </w:rPr>
            </w:pPr>
            <w:r w:rsidRPr="00FC314D">
              <w:rPr>
                <w:rFonts w:ascii="Times New Roman" w:hAnsi="Times New Roman"/>
                <w:b/>
                <w:color w:val="1D1B11"/>
                <w:sz w:val="18"/>
                <w:szCs w:val="18"/>
              </w:rPr>
              <w:t xml:space="preserve">Итого </w:t>
            </w:r>
            <w:r w:rsidR="002218CE" w:rsidRPr="00FC314D">
              <w:rPr>
                <w:rFonts w:ascii="Times New Roman" w:hAnsi="Times New Roman"/>
                <w:b/>
                <w:color w:val="1D1B11"/>
                <w:sz w:val="18"/>
                <w:szCs w:val="18"/>
              </w:rPr>
              <w:t xml:space="preserve"> по разделу </w:t>
            </w:r>
            <w:r w:rsidRPr="00FC314D">
              <w:rPr>
                <w:rFonts w:ascii="Times New Roman" w:hAnsi="Times New Roman"/>
                <w:b/>
                <w:color w:val="1D1B11"/>
                <w:sz w:val="18"/>
                <w:szCs w:val="18"/>
              </w:rPr>
              <w:t>0801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6E0CB4">
            <w:pPr>
              <w:spacing w:after="0" w:line="240" w:lineRule="auto"/>
              <w:jc w:val="center"/>
              <w:rPr>
                <w:rFonts w:ascii="Times New Roman" w:hAnsi="Times New Roman"/>
                <w:b/>
                <w:color w:val="1D1B11"/>
                <w:sz w:val="18"/>
                <w:szCs w:val="18"/>
              </w:rPr>
            </w:pPr>
            <w:r w:rsidRPr="00A576F2">
              <w:rPr>
                <w:rFonts w:ascii="Times New Roman" w:hAnsi="Times New Roman"/>
                <w:b/>
                <w:color w:val="1D1B11"/>
                <w:sz w:val="18"/>
                <w:szCs w:val="18"/>
              </w:rPr>
              <w:t>28482</w:t>
            </w:r>
            <w:r w:rsidR="0043512D">
              <w:rPr>
                <w:rFonts w:ascii="Times New Roman" w:hAnsi="Times New Roman"/>
                <w:b/>
                <w:color w:val="1D1B11"/>
                <w:sz w:val="18"/>
                <w:szCs w:val="18"/>
              </w:rPr>
              <w:t xml:space="preserve">,0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6E0CB4">
            <w:pPr>
              <w:spacing w:after="0" w:line="240" w:lineRule="auto"/>
              <w:jc w:val="center"/>
              <w:rPr>
                <w:rFonts w:ascii="Times New Roman" w:hAnsi="Times New Roman"/>
                <w:b/>
                <w:color w:val="1D1B11"/>
                <w:sz w:val="18"/>
                <w:szCs w:val="18"/>
              </w:rPr>
            </w:pPr>
            <w:r w:rsidRPr="00A576F2">
              <w:rPr>
                <w:rFonts w:ascii="Times New Roman" w:hAnsi="Times New Roman"/>
                <w:b/>
                <w:color w:val="1D1B11"/>
                <w:sz w:val="18"/>
                <w:szCs w:val="18"/>
              </w:rPr>
              <w:t>28482</w:t>
            </w:r>
            <w:r w:rsidR="0043512D">
              <w:rPr>
                <w:rFonts w:ascii="Times New Roman" w:hAnsi="Times New Roman"/>
                <w:b/>
                <w:color w:val="1D1B11"/>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b/>
                <w:color w:val="1D1B11"/>
                <w:sz w:val="18"/>
                <w:szCs w:val="18"/>
              </w:rPr>
            </w:pPr>
          </w:p>
          <w:p w:rsidR="0043512D" w:rsidRPr="00A576F2" w:rsidRDefault="0043512D"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A576F2" w:rsidRPr="00A576F2" w:rsidRDefault="00A576F2" w:rsidP="006E0CB4">
            <w:pPr>
              <w:spacing w:after="0" w:line="240" w:lineRule="auto"/>
              <w:jc w:val="center"/>
              <w:rPr>
                <w:rFonts w:ascii="Times New Roman" w:hAnsi="Times New Roman"/>
                <w:b/>
                <w:color w:val="1D1B11"/>
                <w:sz w:val="18"/>
                <w:szCs w:val="18"/>
              </w:rPr>
            </w:pPr>
          </w:p>
        </w:tc>
      </w:tr>
      <w:tr w:rsidR="00A576F2" w:rsidRPr="00A576F2" w:rsidTr="002218CE">
        <w:trPr>
          <w:trHeight w:val="417"/>
        </w:trPr>
        <w:tc>
          <w:tcPr>
            <w:tcW w:w="4077" w:type="dxa"/>
            <w:tcBorders>
              <w:top w:val="single" w:sz="4" w:space="0" w:color="auto"/>
              <w:left w:val="single" w:sz="4" w:space="0" w:color="auto"/>
              <w:bottom w:val="single" w:sz="4" w:space="0" w:color="auto"/>
              <w:right w:val="single" w:sz="4" w:space="0" w:color="auto"/>
            </w:tcBorders>
            <w:hideMark/>
          </w:tcPr>
          <w:p w:rsidR="00A576F2" w:rsidRPr="00252ABD" w:rsidRDefault="00A576F2" w:rsidP="0043512D">
            <w:pPr>
              <w:spacing w:after="0" w:line="240" w:lineRule="auto"/>
              <w:rPr>
                <w:rFonts w:ascii="Times New Roman" w:hAnsi="Times New Roman"/>
                <w:color w:val="1D1B11"/>
                <w:sz w:val="18"/>
                <w:szCs w:val="18"/>
              </w:rPr>
            </w:pPr>
            <w:r w:rsidRPr="00252ABD">
              <w:rPr>
                <w:rFonts w:ascii="Times New Roman" w:hAnsi="Times New Roman"/>
                <w:color w:val="1D1B11"/>
                <w:sz w:val="18"/>
                <w:szCs w:val="18"/>
              </w:rPr>
              <w:t>0804</w:t>
            </w:r>
          </w:p>
          <w:p w:rsidR="00A576F2" w:rsidRPr="00A576F2" w:rsidRDefault="00A576F2" w:rsidP="0043512D">
            <w:pPr>
              <w:spacing w:after="0" w:line="240" w:lineRule="auto"/>
              <w:rPr>
                <w:rFonts w:ascii="Times New Roman" w:hAnsi="Times New Roman"/>
                <w:color w:val="1D1B11"/>
                <w:sz w:val="18"/>
                <w:szCs w:val="18"/>
              </w:rPr>
            </w:pPr>
            <w:r w:rsidRPr="00A576F2">
              <w:rPr>
                <w:rFonts w:ascii="Times New Roman" w:hAnsi="Times New Roman"/>
                <w:color w:val="1D1B11"/>
                <w:sz w:val="18"/>
                <w:szCs w:val="18"/>
              </w:rPr>
              <w:t>Управление культуры (аппарат)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4B133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5373,0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4B133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5298,0</w:t>
            </w:r>
          </w:p>
        </w:tc>
        <w:tc>
          <w:tcPr>
            <w:tcW w:w="849" w:type="dxa"/>
            <w:tcBorders>
              <w:top w:val="single" w:sz="4" w:space="0" w:color="auto"/>
              <w:left w:val="single" w:sz="4" w:space="0" w:color="auto"/>
              <w:bottom w:val="single" w:sz="4" w:space="0" w:color="auto"/>
              <w:right w:val="single" w:sz="4" w:space="0" w:color="auto"/>
            </w:tcBorders>
          </w:tcPr>
          <w:p w:rsidR="004B133E" w:rsidRDefault="004B133E" w:rsidP="006E0CB4">
            <w:pPr>
              <w:spacing w:after="0" w:line="240" w:lineRule="auto"/>
              <w:jc w:val="center"/>
              <w:rPr>
                <w:rFonts w:ascii="Times New Roman" w:hAnsi="Times New Roman"/>
                <w:color w:val="1D1B11"/>
                <w:sz w:val="18"/>
                <w:szCs w:val="18"/>
              </w:rPr>
            </w:pPr>
          </w:p>
          <w:p w:rsidR="00A576F2" w:rsidRPr="00A576F2" w:rsidRDefault="004B133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98,6%</w:t>
            </w:r>
          </w:p>
        </w:tc>
        <w:tc>
          <w:tcPr>
            <w:tcW w:w="1526"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4B133E" w:rsidRPr="00A576F2" w:rsidRDefault="004B133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-74,99</w:t>
            </w:r>
          </w:p>
        </w:tc>
      </w:tr>
      <w:tr w:rsidR="00A576F2" w:rsidRPr="00A576F2" w:rsidTr="002218CE">
        <w:trPr>
          <w:trHeight w:val="415"/>
        </w:trPr>
        <w:tc>
          <w:tcPr>
            <w:tcW w:w="4077"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43512D">
            <w:pPr>
              <w:spacing w:after="0" w:line="240" w:lineRule="auto"/>
              <w:rPr>
                <w:rFonts w:ascii="Times New Roman" w:hAnsi="Times New Roman"/>
                <w:b/>
                <w:color w:val="1D1B11"/>
                <w:sz w:val="18"/>
                <w:szCs w:val="18"/>
              </w:rPr>
            </w:pPr>
            <w:r w:rsidRPr="00A576F2">
              <w:rPr>
                <w:rFonts w:ascii="Times New Roman" w:hAnsi="Times New Roman"/>
                <w:b/>
                <w:color w:val="1D1B11"/>
                <w:sz w:val="18"/>
                <w:szCs w:val="18"/>
              </w:rPr>
              <w:t>Итого 0804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43512D"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5373,0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4B133E"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5298,0</w:t>
            </w:r>
          </w:p>
        </w:tc>
        <w:tc>
          <w:tcPr>
            <w:tcW w:w="849" w:type="dxa"/>
            <w:tcBorders>
              <w:top w:val="single" w:sz="4" w:space="0" w:color="auto"/>
              <w:left w:val="single" w:sz="4" w:space="0" w:color="auto"/>
              <w:bottom w:val="single" w:sz="4" w:space="0" w:color="auto"/>
              <w:right w:val="single" w:sz="4" w:space="0" w:color="auto"/>
            </w:tcBorders>
          </w:tcPr>
          <w:p w:rsidR="004B133E" w:rsidRDefault="004B133E" w:rsidP="006E0CB4">
            <w:pPr>
              <w:spacing w:after="0" w:line="240" w:lineRule="auto"/>
              <w:jc w:val="center"/>
              <w:rPr>
                <w:rFonts w:ascii="Times New Roman" w:hAnsi="Times New Roman"/>
                <w:b/>
                <w:color w:val="1D1B11"/>
                <w:sz w:val="18"/>
                <w:szCs w:val="18"/>
              </w:rPr>
            </w:pPr>
          </w:p>
          <w:p w:rsidR="00A576F2" w:rsidRPr="00A576F2" w:rsidRDefault="004B133E"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98,6%</w:t>
            </w:r>
          </w:p>
        </w:tc>
        <w:tc>
          <w:tcPr>
            <w:tcW w:w="1526"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b/>
                <w:color w:val="1D1B11"/>
                <w:sz w:val="18"/>
                <w:szCs w:val="18"/>
              </w:rPr>
            </w:pPr>
          </w:p>
          <w:p w:rsidR="004B133E" w:rsidRPr="00A576F2" w:rsidRDefault="004B133E"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-74,99</w:t>
            </w:r>
          </w:p>
        </w:tc>
      </w:tr>
      <w:tr w:rsidR="00A576F2" w:rsidRPr="00A576F2" w:rsidTr="004B133E">
        <w:trPr>
          <w:trHeight w:val="599"/>
        </w:trPr>
        <w:tc>
          <w:tcPr>
            <w:tcW w:w="4077" w:type="dxa"/>
            <w:tcBorders>
              <w:top w:val="single" w:sz="4" w:space="0" w:color="auto"/>
              <w:left w:val="single" w:sz="4" w:space="0" w:color="auto"/>
              <w:bottom w:val="single" w:sz="4" w:space="0" w:color="auto"/>
              <w:right w:val="single" w:sz="4" w:space="0" w:color="auto"/>
            </w:tcBorders>
            <w:hideMark/>
          </w:tcPr>
          <w:p w:rsidR="00A576F2" w:rsidRPr="00A576F2" w:rsidRDefault="00A576F2" w:rsidP="0043512D">
            <w:pPr>
              <w:spacing w:after="0" w:line="240" w:lineRule="auto"/>
              <w:rPr>
                <w:rFonts w:ascii="Times New Roman" w:hAnsi="Times New Roman"/>
                <w:color w:val="1D1B11"/>
                <w:sz w:val="18"/>
                <w:szCs w:val="18"/>
              </w:rPr>
            </w:pPr>
            <w:r w:rsidRPr="00A576F2">
              <w:rPr>
                <w:rFonts w:ascii="Times New Roman" w:hAnsi="Times New Roman"/>
                <w:color w:val="1D1B11"/>
                <w:sz w:val="18"/>
                <w:szCs w:val="18"/>
              </w:rPr>
              <w:t>1003</w:t>
            </w:r>
          </w:p>
          <w:p w:rsidR="00A576F2" w:rsidRPr="00A576F2" w:rsidRDefault="00A576F2" w:rsidP="0043512D">
            <w:pPr>
              <w:spacing w:after="0" w:line="240" w:lineRule="auto"/>
              <w:rPr>
                <w:rFonts w:ascii="Times New Roman" w:hAnsi="Times New Roman"/>
                <w:b/>
                <w:color w:val="1D1B11"/>
                <w:sz w:val="18"/>
                <w:szCs w:val="18"/>
              </w:rPr>
            </w:pPr>
            <w:r w:rsidRPr="00A576F2">
              <w:rPr>
                <w:rFonts w:ascii="Times New Roman" w:hAnsi="Times New Roman"/>
                <w:color w:val="1D1B11"/>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4B133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835,4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4B133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835,4</w:t>
            </w:r>
          </w:p>
        </w:tc>
        <w:tc>
          <w:tcPr>
            <w:tcW w:w="849"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color w:val="1D1B11"/>
                <w:sz w:val="18"/>
                <w:szCs w:val="18"/>
              </w:rPr>
            </w:pPr>
          </w:p>
          <w:p w:rsidR="004B133E" w:rsidRDefault="004B133E" w:rsidP="006E0CB4">
            <w:pPr>
              <w:spacing w:after="0" w:line="240" w:lineRule="auto"/>
              <w:jc w:val="center"/>
              <w:rPr>
                <w:rFonts w:ascii="Times New Roman" w:hAnsi="Times New Roman"/>
                <w:color w:val="1D1B11"/>
                <w:sz w:val="18"/>
                <w:szCs w:val="18"/>
              </w:rPr>
            </w:pPr>
          </w:p>
          <w:p w:rsidR="004B133E" w:rsidRPr="00A576F2" w:rsidRDefault="004B133E" w:rsidP="006E0CB4">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A576F2" w:rsidRPr="00A576F2" w:rsidRDefault="00A576F2" w:rsidP="006E0CB4">
            <w:pPr>
              <w:spacing w:after="0" w:line="240" w:lineRule="auto"/>
              <w:jc w:val="center"/>
              <w:rPr>
                <w:rFonts w:ascii="Times New Roman" w:hAnsi="Times New Roman"/>
                <w:color w:val="1D1B11"/>
                <w:sz w:val="18"/>
                <w:szCs w:val="18"/>
              </w:rPr>
            </w:pPr>
          </w:p>
        </w:tc>
      </w:tr>
      <w:tr w:rsidR="00A576F2" w:rsidRPr="00A576F2" w:rsidTr="002218CE">
        <w:trPr>
          <w:trHeight w:val="358"/>
        </w:trPr>
        <w:tc>
          <w:tcPr>
            <w:tcW w:w="4077" w:type="dxa"/>
            <w:tcBorders>
              <w:top w:val="single" w:sz="4" w:space="0" w:color="auto"/>
              <w:left w:val="single" w:sz="4" w:space="0" w:color="auto"/>
              <w:bottom w:val="single" w:sz="4" w:space="0" w:color="auto"/>
              <w:right w:val="single" w:sz="4" w:space="0" w:color="auto"/>
            </w:tcBorders>
            <w:hideMark/>
          </w:tcPr>
          <w:p w:rsidR="00A576F2" w:rsidRPr="00A576F2" w:rsidRDefault="00A576F2" w:rsidP="0043512D">
            <w:pPr>
              <w:spacing w:after="0" w:line="240" w:lineRule="auto"/>
              <w:rPr>
                <w:rFonts w:ascii="Times New Roman" w:hAnsi="Times New Roman"/>
                <w:b/>
                <w:color w:val="1D1B11"/>
                <w:sz w:val="18"/>
                <w:szCs w:val="18"/>
              </w:rPr>
            </w:pPr>
            <w:r w:rsidRPr="00A576F2">
              <w:rPr>
                <w:rFonts w:ascii="Times New Roman" w:hAnsi="Times New Roman"/>
                <w:b/>
                <w:color w:val="1D1B11"/>
                <w:sz w:val="18"/>
                <w:szCs w:val="18"/>
              </w:rPr>
              <w:t>Итого 1003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A576F2" w:rsidP="006E0CB4">
            <w:pPr>
              <w:spacing w:after="0" w:line="240" w:lineRule="auto"/>
              <w:jc w:val="center"/>
              <w:rPr>
                <w:rFonts w:ascii="Times New Roman" w:hAnsi="Times New Roman"/>
                <w:b/>
                <w:color w:val="1D1B11"/>
                <w:sz w:val="18"/>
                <w:szCs w:val="18"/>
              </w:rPr>
            </w:pPr>
            <w:r w:rsidRPr="00A576F2">
              <w:rPr>
                <w:rFonts w:ascii="Times New Roman" w:hAnsi="Times New Roman"/>
                <w:b/>
                <w:color w:val="1D1B11"/>
                <w:sz w:val="18"/>
                <w:szCs w:val="18"/>
              </w:rPr>
              <w:t>835</w:t>
            </w:r>
            <w:r w:rsidR="004B133E">
              <w:rPr>
                <w:rFonts w:ascii="Times New Roman" w:hAnsi="Times New Roman"/>
                <w:b/>
                <w:color w:val="1D1B11"/>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76F2" w:rsidRPr="00A576F2" w:rsidRDefault="004B133E"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835,4</w:t>
            </w:r>
          </w:p>
        </w:tc>
        <w:tc>
          <w:tcPr>
            <w:tcW w:w="849" w:type="dxa"/>
            <w:tcBorders>
              <w:top w:val="single" w:sz="4" w:space="0" w:color="auto"/>
              <w:left w:val="single" w:sz="4" w:space="0" w:color="auto"/>
              <w:bottom w:val="single" w:sz="4" w:space="0" w:color="auto"/>
              <w:right w:val="single" w:sz="4" w:space="0" w:color="auto"/>
            </w:tcBorders>
          </w:tcPr>
          <w:p w:rsidR="00A576F2" w:rsidRDefault="00A576F2" w:rsidP="006E0CB4">
            <w:pPr>
              <w:spacing w:after="0" w:line="240" w:lineRule="auto"/>
              <w:jc w:val="center"/>
              <w:rPr>
                <w:rFonts w:ascii="Times New Roman" w:hAnsi="Times New Roman"/>
                <w:b/>
                <w:color w:val="1D1B11"/>
                <w:sz w:val="18"/>
                <w:szCs w:val="18"/>
              </w:rPr>
            </w:pPr>
          </w:p>
          <w:p w:rsidR="004B133E" w:rsidRPr="00A576F2" w:rsidRDefault="004B133E" w:rsidP="006E0CB4">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A576F2" w:rsidRPr="00A576F2" w:rsidRDefault="00A576F2" w:rsidP="006E0CB4">
            <w:pPr>
              <w:spacing w:after="0" w:line="240" w:lineRule="auto"/>
              <w:jc w:val="center"/>
              <w:rPr>
                <w:rFonts w:ascii="Times New Roman" w:hAnsi="Times New Roman"/>
                <w:b/>
                <w:color w:val="1D1B11"/>
                <w:sz w:val="18"/>
                <w:szCs w:val="18"/>
              </w:rPr>
            </w:pPr>
          </w:p>
        </w:tc>
      </w:tr>
      <w:tr w:rsidR="00A576F2" w:rsidRPr="00A576F2" w:rsidTr="002218CE">
        <w:trPr>
          <w:trHeight w:val="363"/>
        </w:trPr>
        <w:tc>
          <w:tcPr>
            <w:tcW w:w="4077" w:type="dxa"/>
            <w:tcBorders>
              <w:top w:val="single" w:sz="4" w:space="0" w:color="auto"/>
              <w:left w:val="single" w:sz="4" w:space="0" w:color="auto"/>
              <w:bottom w:val="single" w:sz="4" w:space="0" w:color="auto"/>
              <w:right w:val="single" w:sz="4" w:space="0" w:color="auto"/>
            </w:tcBorders>
            <w:hideMark/>
          </w:tcPr>
          <w:p w:rsidR="00A576F2" w:rsidRPr="00A576F2" w:rsidRDefault="00A576F2" w:rsidP="0043512D">
            <w:pPr>
              <w:spacing w:after="0" w:line="240" w:lineRule="auto"/>
              <w:rPr>
                <w:rFonts w:ascii="Times New Roman" w:hAnsi="Times New Roman"/>
                <w:b/>
                <w:color w:val="1D1B11"/>
                <w:sz w:val="18"/>
                <w:szCs w:val="18"/>
              </w:rPr>
            </w:pPr>
            <w:r w:rsidRPr="00A576F2">
              <w:rPr>
                <w:rFonts w:ascii="Times New Roman" w:hAnsi="Times New Roman"/>
                <w:b/>
                <w:color w:val="1D1B11"/>
                <w:sz w:val="18"/>
                <w:szCs w:val="18"/>
              </w:rPr>
              <w:t>Всего</w:t>
            </w:r>
          </w:p>
        </w:tc>
        <w:tc>
          <w:tcPr>
            <w:tcW w:w="1560" w:type="dxa"/>
            <w:tcBorders>
              <w:top w:val="single" w:sz="4" w:space="0" w:color="auto"/>
              <w:left w:val="single" w:sz="4" w:space="0" w:color="auto"/>
              <w:bottom w:val="single" w:sz="4" w:space="0" w:color="auto"/>
              <w:right w:val="single" w:sz="4" w:space="0" w:color="auto"/>
            </w:tcBorders>
            <w:hideMark/>
          </w:tcPr>
          <w:p w:rsidR="00A576F2" w:rsidRPr="002218CE" w:rsidRDefault="00A576F2"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52</w:t>
            </w:r>
            <w:r w:rsidR="004B133E" w:rsidRPr="002218CE">
              <w:rPr>
                <w:rFonts w:ascii="Times New Roman" w:hAnsi="Times New Roman"/>
                <w:b/>
                <w:color w:val="1D1B11"/>
                <w:sz w:val="18"/>
                <w:szCs w:val="18"/>
              </w:rPr>
              <w:t> </w:t>
            </w:r>
            <w:r w:rsidRPr="002218CE">
              <w:rPr>
                <w:rFonts w:ascii="Times New Roman" w:hAnsi="Times New Roman"/>
                <w:b/>
                <w:color w:val="1D1B11"/>
                <w:sz w:val="18"/>
                <w:szCs w:val="18"/>
              </w:rPr>
              <w:t>185</w:t>
            </w:r>
            <w:r w:rsidR="004B133E" w:rsidRPr="002218CE">
              <w:rPr>
                <w:rFonts w:ascii="Times New Roman" w:hAnsi="Times New Roman"/>
                <w:b/>
                <w:color w:val="1D1B11"/>
                <w:sz w:val="18"/>
                <w:szCs w:val="18"/>
              </w:rPr>
              <w:t xml:space="preserve">,96 </w:t>
            </w:r>
          </w:p>
        </w:tc>
        <w:tc>
          <w:tcPr>
            <w:tcW w:w="1559" w:type="dxa"/>
            <w:tcBorders>
              <w:top w:val="single" w:sz="4" w:space="0" w:color="auto"/>
              <w:left w:val="single" w:sz="4" w:space="0" w:color="auto"/>
              <w:bottom w:val="single" w:sz="4" w:space="0" w:color="auto"/>
              <w:right w:val="single" w:sz="4" w:space="0" w:color="auto"/>
            </w:tcBorders>
            <w:hideMark/>
          </w:tcPr>
          <w:p w:rsidR="00A576F2" w:rsidRPr="002218CE" w:rsidRDefault="004B133E"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52 110,97</w:t>
            </w:r>
          </w:p>
        </w:tc>
        <w:tc>
          <w:tcPr>
            <w:tcW w:w="849" w:type="dxa"/>
            <w:tcBorders>
              <w:top w:val="single" w:sz="4" w:space="0" w:color="auto"/>
              <w:left w:val="single" w:sz="4" w:space="0" w:color="auto"/>
              <w:bottom w:val="single" w:sz="4" w:space="0" w:color="auto"/>
              <w:right w:val="single" w:sz="4" w:space="0" w:color="auto"/>
            </w:tcBorders>
          </w:tcPr>
          <w:p w:rsidR="004B133E" w:rsidRPr="002218CE" w:rsidRDefault="004B133E" w:rsidP="006E0CB4">
            <w:pPr>
              <w:spacing w:after="0" w:line="240" w:lineRule="auto"/>
              <w:jc w:val="center"/>
              <w:rPr>
                <w:rFonts w:ascii="Times New Roman" w:hAnsi="Times New Roman"/>
                <w:b/>
                <w:color w:val="1D1B11"/>
                <w:sz w:val="18"/>
                <w:szCs w:val="18"/>
              </w:rPr>
            </w:pPr>
            <w:r w:rsidRPr="002218CE">
              <w:rPr>
                <w:rFonts w:ascii="Times New Roman" w:hAnsi="Times New Roman"/>
                <w:b/>
                <w:color w:val="1D1B11"/>
                <w:sz w:val="18"/>
                <w:szCs w:val="18"/>
              </w:rPr>
              <w:t>99,8%</w:t>
            </w:r>
          </w:p>
        </w:tc>
        <w:tc>
          <w:tcPr>
            <w:tcW w:w="1526" w:type="dxa"/>
            <w:tcBorders>
              <w:top w:val="single" w:sz="4" w:space="0" w:color="auto"/>
              <w:left w:val="single" w:sz="4" w:space="0" w:color="auto"/>
              <w:bottom w:val="single" w:sz="4" w:space="0" w:color="auto"/>
              <w:right w:val="single" w:sz="4" w:space="0" w:color="auto"/>
            </w:tcBorders>
          </w:tcPr>
          <w:p w:rsidR="002218CE" w:rsidRPr="002218CE" w:rsidRDefault="00F43799" w:rsidP="002218CE">
            <w:pPr>
              <w:spacing w:after="0" w:line="240" w:lineRule="auto"/>
              <w:rPr>
                <w:rFonts w:ascii="Times New Roman" w:hAnsi="Times New Roman"/>
                <w:b/>
                <w:color w:val="1D1B11"/>
                <w:sz w:val="18"/>
                <w:szCs w:val="18"/>
              </w:rPr>
            </w:pPr>
            <w:r>
              <w:rPr>
                <w:rFonts w:ascii="Times New Roman" w:hAnsi="Times New Roman"/>
                <w:b/>
                <w:color w:val="1D1B11"/>
                <w:sz w:val="18"/>
                <w:szCs w:val="18"/>
              </w:rPr>
              <w:t>74,9</w:t>
            </w:r>
          </w:p>
        </w:tc>
      </w:tr>
    </w:tbl>
    <w:p w:rsidR="00A576F2" w:rsidRPr="00A576F2" w:rsidRDefault="00A576F2" w:rsidP="00A576F2">
      <w:pPr>
        <w:tabs>
          <w:tab w:val="left" w:pos="5103"/>
        </w:tabs>
        <w:spacing w:after="0" w:line="240" w:lineRule="auto"/>
        <w:ind w:right="-31"/>
        <w:jc w:val="center"/>
        <w:rPr>
          <w:rFonts w:ascii="Times New Roman" w:hAnsi="Times New Roman"/>
          <w:b/>
          <w:color w:val="1D1B11"/>
          <w:sz w:val="18"/>
          <w:szCs w:val="18"/>
        </w:rPr>
      </w:pPr>
    </w:p>
    <w:p w:rsidR="00FC314D" w:rsidRPr="00031486" w:rsidRDefault="00B458D9" w:rsidP="007A50F0">
      <w:pPr>
        <w:widowControl w:val="0"/>
        <w:overflowPunct w:val="0"/>
        <w:autoSpaceDE w:val="0"/>
        <w:autoSpaceDN w:val="0"/>
        <w:adjustRightInd w:val="0"/>
        <w:spacing w:after="0" w:line="240" w:lineRule="auto"/>
        <w:ind w:left="-567" w:right="45"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31486" w:rsidRPr="00031486">
        <w:rPr>
          <w:rFonts w:ascii="Times New Roman" w:eastAsia="Times New Roman" w:hAnsi="Times New Roman"/>
          <w:sz w:val="24"/>
          <w:szCs w:val="24"/>
        </w:rPr>
        <w:t>Не</w:t>
      </w:r>
      <w:r>
        <w:rPr>
          <w:rFonts w:ascii="Times New Roman" w:eastAsia="Times New Roman" w:hAnsi="Times New Roman"/>
          <w:sz w:val="24"/>
          <w:szCs w:val="24"/>
        </w:rPr>
        <w:t xml:space="preserve"> </w:t>
      </w:r>
      <w:r w:rsidR="00031486" w:rsidRPr="00031486">
        <w:rPr>
          <w:rFonts w:ascii="Times New Roman" w:eastAsia="Times New Roman" w:hAnsi="Times New Roman"/>
          <w:sz w:val="24"/>
          <w:szCs w:val="24"/>
        </w:rPr>
        <w:t>исполнено бюджетных ассигнований в сумме 74,9 тыс. рублей</w:t>
      </w:r>
      <w:proofErr w:type="gramStart"/>
      <w:r w:rsidR="00031486">
        <w:rPr>
          <w:rFonts w:ascii="Times New Roman" w:eastAsia="Times New Roman" w:hAnsi="Times New Roman"/>
          <w:sz w:val="24"/>
          <w:szCs w:val="24"/>
        </w:rPr>
        <w:t xml:space="preserve"> ,</w:t>
      </w:r>
      <w:proofErr w:type="gramEnd"/>
      <w:r w:rsidR="00031486">
        <w:rPr>
          <w:rFonts w:ascii="Times New Roman" w:eastAsia="Times New Roman" w:hAnsi="Times New Roman"/>
          <w:sz w:val="24"/>
          <w:szCs w:val="24"/>
        </w:rPr>
        <w:t xml:space="preserve"> из них экономия  по ФОТ : 51,1 тыс. рублей  - в январе, феврале  была вакантна должность зам.  начальника управления культуры ,  22,6 тыс. рублей - в январе-июле была вакантна должность  зав отделом </w:t>
      </w:r>
      <w:r w:rsidR="00031486">
        <w:rPr>
          <w:rFonts w:ascii="Times New Roman" w:eastAsia="Times New Roman" w:hAnsi="Times New Roman"/>
          <w:sz w:val="24"/>
          <w:szCs w:val="24"/>
        </w:rPr>
        <w:lastRenderedPageBreak/>
        <w:t>культурно-досуговой деятельности.</w:t>
      </w:r>
      <w:r w:rsidR="00A6080A">
        <w:rPr>
          <w:rFonts w:ascii="Times New Roman" w:eastAsia="Times New Roman" w:hAnsi="Times New Roman"/>
          <w:sz w:val="24"/>
          <w:szCs w:val="24"/>
        </w:rPr>
        <w:t xml:space="preserve"> 1,2 тыс. рублей  начислен налог на имущество и транспор</w:t>
      </w:r>
      <w:r w:rsidR="001E6EA4">
        <w:rPr>
          <w:rFonts w:ascii="Times New Roman" w:eastAsia="Times New Roman" w:hAnsi="Times New Roman"/>
          <w:sz w:val="24"/>
          <w:szCs w:val="24"/>
        </w:rPr>
        <w:t xml:space="preserve">т, </w:t>
      </w:r>
      <w:r w:rsidR="00A6080A">
        <w:rPr>
          <w:rFonts w:ascii="Times New Roman" w:eastAsia="Times New Roman" w:hAnsi="Times New Roman"/>
          <w:sz w:val="24"/>
          <w:szCs w:val="24"/>
        </w:rPr>
        <w:t xml:space="preserve"> перечисления  произведены в январе 2017г.</w:t>
      </w:r>
    </w:p>
    <w:p w:rsidR="00472E9A" w:rsidRDefault="00472E9A" w:rsidP="00C166FD">
      <w:pPr>
        <w:widowControl w:val="0"/>
        <w:overflowPunct w:val="0"/>
        <w:autoSpaceDE w:val="0"/>
        <w:autoSpaceDN w:val="0"/>
        <w:adjustRightInd w:val="0"/>
        <w:spacing w:after="0" w:line="240" w:lineRule="auto"/>
        <w:ind w:right="45" w:firstLine="567"/>
        <w:jc w:val="both"/>
        <w:rPr>
          <w:rFonts w:ascii="Times New Roman" w:eastAsia="Times New Roman" w:hAnsi="Times New Roman"/>
          <w:sz w:val="18"/>
          <w:szCs w:val="18"/>
        </w:rPr>
      </w:pPr>
    </w:p>
    <w:p w:rsidR="00472E9A" w:rsidRDefault="00472E9A" w:rsidP="00C166FD">
      <w:pPr>
        <w:widowControl w:val="0"/>
        <w:overflowPunct w:val="0"/>
        <w:autoSpaceDE w:val="0"/>
        <w:autoSpaceDN w:val="0"/>
        <w:adjustRightInd w:val="0"/>
        <w:spacing w:after="0" w:line="240" w:lineRule="auto"/>
        <w:ind w:right="45" w:firstLine="567"/>
        <w:jc w:val="both"/>
        <w:rPr>
          <w:rFonts w:ascii="Times New Roman" w:eastAsia="Times New Roman" w:hAnsi="Times New Roman"/>
          <w:sz w:val="18"/>
          <w:szCs w:val="18"/>
        </w:rPr>
      </w:pPr>
    </w:p>
    <w:p w:rsidR="00FC314D" w:rsidRPr="00CA050A" w:rsidRDefault="001E6EA4" w:rsidP="00FC314D">
      <w:pPr>
        <w:spacing w:line="240" w:lineRule="auto"/>
        <w:ind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43493">
        <w:rPr>
          <w:rFonts w:ascii="Times New Roman" w:eastAsia="Times New Roman" w:hAnsi="Times New Roman" w:cs="Times New Roman"/>
          <w:b/>
          <w:sz w:val="24"/>
          <w:szCs w:val="24"/>
          <w:lang w:eastAsia="ru-RU"/>
        </w:rPr>
        <w:t>7</w:t>
      </w:r>
      <w:r w:rsidR="007E0120">
        <w:rPr>
          <w:rFonts w:ascii="Times New Roman" w:eastAsia="Times New Roman" w:hAnsi="Times New Roman" w:cs="Times New Roman"/>
          <w:b/>
          <w:sz w:val="24"/>
          <w:szCs w:val="24"/>
          <w:lang w:eastAsia="ru-RU"/>
        </w:rPr>
        <w:t>.</w:t>
      </w:r>
      <w:r w:rsidR="00FC314D" w:rsidRPr="00CA050A">
        <w:rPr>
          <w:rFonts w:ascii="Times New Roman" w:eastAsia="Times New Roman" w:hAnsi="Times New Roman" w:cs="Times New Roman"/>
          <w:b/>
          <w:sz w:val="24"/>
          <w:szCs w:val="24"/>
          <w:lang w:eastAsia="ru-RU"/>
        </w:rPr>
        <w:t>Кассовые и фактическ</w:t>
      </w:r>
      <w:r w:rsidR="00FC314D">
        <w:rPr>
          <w:rFonts w:ascii="Times New Roman" w:eastAsia="Times New Roman" w:hAnsi="Times New Roman" w:cs="Times New Roman"/>
          <w:b/>
          <w:sz w:val="24"/>
          <w:szCs w:val="24"/>
          <w:lang w:eastAsia="ru-RU"/>
        </w:rPr>
        <w:t>ие рез</w:t>
      </w:r>
      <w:r w:rsidR="00A6080A">
        <w:rPr>
          <w:rFonts w:ascii="Times New Roman" w:eastAsia="Times New Roman" w:hAnsi="Times New Roman" w:cs="Times New Roman"/>
          <w:b/>
          <w:sz w:val="24"/>
          <w:szCs w:val="24"/>
          <w:lang w:eastAsia="ru-RU"/>
        </w:rPr>
        <w:t>ультаты исполнения бюджета</w:t>
      </w:r>
      <w:r w:rsidR="00B770AE">
        <w:rPr>
          <w:rFonts w:ascii="Times New Roman" w:eastAsia="Times New Roman" w:hAnsi="Times New Roman" w:cs="Times New Roman"/>
          <w:b/>
          <w:sz w:val="24"/>
          <w:szCs w:val="24"/>
          <w:lang w:eastAsia="ru-RU"/>
        </w:rPr>
        <w:t>.</w:t>
      </w:r>
    </w:p>
    <w:p w:rsidR="00FC314D" w:rsidRPr="00CA050A" w:rsidRDefault="00B458D9" w:rsidP="00FA5418">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314D" w:rsidRPr="00CA050A">
        <w:rPr>
          <w:rFonts w:ascii="Times New Roman" w:eastAsia="Times New Roman" w:hAnsi="Times New Roman" w:cs="Times New Roman"/>
          <w:sz w:val="24"/>
          <w:szCs w:val="24"/>
          <w:lang w:eastAsia="ru-RU"/>
        </w:rPr>
        <w:t>Проверка проведена на основании  данных форм</w:t>
      </w:r>
      <w:r w:rsidR="00FC314D">
        <w:rPr>
          <w:rFonts w:ascii="Times New Roman" w:eastAsia="Times New Roman" w:hAnsi="Times New Roman" w:cs="Times New Roman"/>
          <w:sz w:val="24"/>
          <w:szCs w:val="24"/>
          <w:lang w:eastAsia="ru-RU"/>
        </w:rPr>
        <w:t>:</w:t>
      </w:r>
      <w:r w:rsidR="00FC314D" w:rsidRPr="00CA050A">
        <w:rPr>
          <w:rFonts w:ascii="Times New Roman" w:eastAsia="Times New Roman" w:hAnsi="Times New Roman" w:cs="Times New Roman"/>
          <w:sz w:val="24"/>
          <w:szCs w:val="24"/>
          <w:lang w:eastAsia="ru-RU"/>
        </w:rPr>
        <w:t xml:space="preserve"> 0503127,</w:t>
      </w:r>
      <w:r w:rsidR="00FA5418">
        <w:rPr>
          <w:rFonts w:ascii="Times New Roman" w:eastAsia="Times New Roman" w:hAnsi="Times New Roman" w:cs="Times New Roman"/>
          <w:sz w:val="24"/>
          <w:szCs w:val="24"/>
          <w:lang w:eastAsia="ru-RU"/>
        </w:rPr>
        <w:t xml:space="preserve"> 0503121, </w:t>
      </w:r>
      <w:r w:rsidR="00FC314D" w:rsidRPr="00CA050A">
        <w:rPr>
          <w:rFonts w:ascii="Times New Roman" w:eastAsia="Times New Roman" w:hAnsi="Times New Roman" w:cs="Times New Roman"/>
          <w:sz w:val="24"/>
          <w:szCs w:val="24"/>
          <w:lang w:eastAsia="ru-RU"/>
        </w:rPr>
        <w:t>0503169, 003125,0503110.</w:t>
      </w:r>
    </w:p>
    <w:p w:rsidR="00FC314D" w:rsidRPr="00CA050A" w:rsidRDefault="00B458D9" w:rsidP="00FA5418">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314D" w:rsidRPr="00CA050A">
        <w:rPr>
          <w:rFonts w:ascii="Times New Roman" w:eastAsia="Times New Roman" w:hAnsi="Times New Roman" w:cs="Times New Roman"/>
          <w:sz w:val="24"/>
          <w:szCs w:val="24"/>
          <w:lang w:eastAsia="ru-RU"/>
        </w:rPr>
        <w:t>По данным  р. 1 «Доходы бюджета»  ф.  0503127 «Отчет об исполнении  бюджета ГАБС»  на 01. 01. 2018г.  доходы сос</w:t>
      </w:r>
      <w:r w:rsidR="00FC314D">
        <w:rPr>
          <w:rFonts w:ascii="Times New Roman" w:eastAsia="Times New Roman" w:hAnsi="Times New Roman" w:cs="Times New Roman"/>
          <w:sz w:val="24"/>
          <w:szCs w:val="24"/>
          <w:lang w:eastAsia="ru-RU"/>
        </w:rPr>
        <w:t>тавили  764,1</w:t>
      </w:r>
      <w:r w:rsidR="00FC314D" w:rsidRPr="00CA050A">
        <w:rPr>
          <w:rFonts w:ascii="Times New Roman" w:eastAsia="Times New Roman" w:hAnsi="Times New Roman" w:cs="Times New Roman"/>
          <w:sz w:val="24"/>
          <w:szCs w:val="24"/>
          <w:lang w:eastAsia="ru-RU"/>
        </w:rPr>
        <w:t xml:space="preserve"> тыс. рублей</w:t>
      </w:r>
      <w:proofErr w:type="gramStart"/>
      <w:r w:rsidR="00FC314D" w:rsidRPr="00CA050A">
        <w:rPr>
          <w:rFonts w:ascii="Times New Roman" w:eastAsia="Times New Roman" w:hAnsi="Times New Roman" w:cs="Times New Roman"/>
          <w:sz w:val="24"/>
          <w:szCs w:val="24"/>
          <w:lang w:eastAsia="ru-RU"/>
        </w:rPr>
        <w:t xml:space="preserve"> ,</w:t>
      </w:r>
      <w:proofErr w:type="gramEnd"/>
      <w:r w:rsidR="00FC314D" w:rsidRPr="00CA050A">
        <w:rPr>
          <w:rFonts w:ascii="Times New Roman" w:eastAsia="Times New Roman" w:hAnsi="Times New Roman" w:cs="Times New Roman"/>
          <w:sz w:val="24"/>
          <w:szCs w:val="24"/>
          <w:lang w:eastAsia="ru-RU"/>
        </w:rPr>
        <w:t xml:space="preserve"> что  подтверждается  показателями  ф. 0503110  «Справке по заключению счетов бюджетного учета отчетного фин. года»  и  ф. 0503125  «Справка по консолидируемым  расчетам» .</w:t>
      </w:r>
    </w:p>
    <w:p w:rsidR="00FC314D" w:rsidRDefault="00B458D9" w:rsidP="00FA5418">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314D" w:rsidRPr="00CA050A">
        <w:rPr>
          <w:rFonts w:ascii="Times New Roman" w:eastAsia="Times New Roman" w:hAnsi="Times New Roman" w:cs="Times New Roman"/>
          <w:sz w:val="24"/>
          <w:szCs w:val="24"/>
          <w:lang w:eastAsia="ru-RU"/>
        </w:rPr>
        <w:t>По данным р. 2  « Расходы бюджета»  ф.  0503127 «Отчет об исполнении  бюджета ГАБС»  на 01. 01. 2018</w:t>
      </w:r>
      <w:r w:rsidR="00FC314D">
        <w:rPr>
          <w:rFonts w:ascii="Times New Roman" w:eastAsia="Times New Roman" w:hAnsi="Times New Roman" w:cs="Times New Roman"/>
          <w:sz w:val="24"/>
          <w:szCs w:val="24"/>
          <w:lang w:eastAsia="ru-RU"/>
        </w:rPr>
        <w:t>г.  расходы  составили  52110,97</w:t>
      </w:r>
      <w:r w:rsidR="00FC314D" w:rsidRPr="00CA050A">
        <w:rPr>
          <w:rFonts w:ascii="Times New Roman" w:eastAsia="Times New Roman" w:hAnsi="Times New Roman" w:cs="Times New Roman"/>
          <w:sz w:val="24"/>
          <w:szCs w:val="24"/>
          <w:lang w:eastAsia="ru-RU"/>
        </w:rPr>
        <w:t xml:space="preserve"> тыс. рублей</w:t>
      </w:r>
      <w:proofErr w:type="gramStart"/>
      <w:r w:rsidR="00FC314D" w:rsidRPr="00CA050A">
        <w:rPr>
          <w:rFonts w:ascii="Times New Roman" w:eastAsia="Times New Roman" w:hAnsi="Times New Roman" w:cs="Times New Roman"/>
          <w:sz w:val="24"/>
          <w:szCs w:val="24"/>
          <w:lang w:eastAsia="ru-RU"/>
        </w:rPr>
        <w:t xml:space="preserve"> ,</w:t>
      </w:r>
      <w:proofErr w:type="gramEnd"/>
      <w:r w:rsidR="00FC314D" w:rsidRPr="00CA050A">
        <w:rPr>
          <w:rFonts w:ascii="Times New Roman" w:eastAsia="Times New Roman" w:hAnsi="Times New Roman" w:cs="Times New Roman"/>
          <w:sz w:val="24"/>
          <w:szCs w:val="24"/>
          <w:lang w:eastAsia="ru-RU"/>
        </w:rPr>
        <w:t xml:space="preserve"> что подтве</w:t>
      </w:r>
      <w:r w:rsidR="00611CAB">
        <w:rPr>
          <w:rFonts w:ascii="Times New Roman" w:eastAsia="Times New Roman" w:hAnsi="Times New Roman" w:cs="Times New Roman"/>
          <w:sz w:val="24"/>
          <w:szCs w:val="24"/>
          <w:lang w:eastAsia="ru-RU"/>
        </w:rPr>
        <w:t>рждается показателями ф. 0503162 «Сведения</w:t>
      </w:r>
      <w:r w:rsidR="00FC314D" w:rsidRPr="00CA050A">
        <w:rPr>
          <w:rFonts w:ascii="Times New Roman" w:eastAsia="Times New Roman" w:hAnsi="Times New Roman" w:cs="Times New Roman"/>
          <w:sz w:val="24"/>
          <w:szCs w:val="24"/>
          <w:lang w:eastAsia="ru-RU"/>
        </w:rPr>
        <w:t xml:space="preserve"> результатах деятельности» и ф. 0503125 «Справка по консолидируемым  расчетам».</w:t>
      </w:r>
    </w:p>
    <w:p w:rsidR="007A1177" w:rsidRDefault="00B458D9" w:rsidP="00FA5418">
      <w:pPr>
        <w:spacing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43493">
        <w:rPr>
          <w:rFonts w:ascii="Times New Roman" w:eastAsia="Times New Roman" w:hAnsi="Times New Roman" w:cs="Times New Roman"/>
          <w:b/>
          <w:sz w:val="24"/>
          <w:szCs w:val="24"/>
          <w:lang w:eastAsia="ru-RU"/>
        </w:rPr>
        <w:t>8</w:t>
      </w:r>
      <w:r w:rsidR="007A1177" w:rsidRPr="00942448">
        <w:rPr>
          <w:rFonts w:ascii="Times New Roman" w:eastAsia="Times New Roman" w:hAnsi="Times New Roman" w:cs="Times New Roman"/>
          <w:b/>
          <w:sz w:val="24"/>
          <w:szCs w:val="24"/>
          <w:lang w:eastAsia="ru-RU"/>
        </w:rPr>
        <w:t>.  Исполнение мероприятий в рамках целевых программ</w:t>
      </w:r>
      <w:r w:rsidR="00B770AE">
        <w:rPr>
          <w:rFonts w:ascii="Times New Roman" w:eastAsia="Times New Roman" w:hAnsi="Times New Roman" w:cs="Times New Roman"/>
          <w:b/>
          <w:sz w:val="24"/>
          <w:szCs w:val="24"/>
          <w:lang w:eastAsia="ru-RU"/>
        </w:rPr>
        <w:t>.</w:t>
      </w:r>
    </w:p>
    <w:p w:rsidR="007A1177" w:rsidRDefault="007A1177" w:rsidP="00FA5418">
      <w:pPr>
        <w:tabs>
          <w:tab w:val="left" w:pos="1920"/>
        </w:tabs>
        <w:spacing w:line="240" w:lineRule="auto"/>
        <w:ind w:left="-567"/>
        <w:jc w:val="both"/>
        <w:rPr>
          <w:rFonts w:ascii="Times New Roman" w:eastAsia="Times New Roman" w:hAnsi="Times New Roman" w:cs="Times New Roman"/>
          <w:sz w:val="24"/>
          <w:szCs w:val="24"/>
          <w:lang w:eastAsia="ru-RU"/>
        </w:rPr>
      </w:pPr>
      <w:r w:rsidRPr="00942448">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w:t>
      </w:r>
      <w:r>
        <w:rPr>
          <w:rFonts w:ascii="Times New Roman" w:eastAsia="Times New Roman" w:hAnsi="Times New Roman" w:cs="Times New Roman"/>
          <w:sz w:val="24"/>
          <w:szCs w:val="24"/>
          <w:lang w:eastAsia="ru-RU"/>
        </w:rPr>
        <w:t>тов реализации целей и задач  Управления культуры.  В 2017 году</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смете расходов.</w:t>
      </w:r>
      <w:r w:rsidRPr="00942448">
        <w:rPr>
          <w:rFonts w:ascii="Times New Roman" w:eastAsia="Times New Roman" w:hAnsi="Times New Roman" w:cs="Times New Roman"/>
          <w:sz w:val="24"/>
          <w:szCs w:val="24"/>
          <w:lang w:eastAsia="ru-RU"/>
        </w:rPr>
        <w:t xml:space="preserve"> программно – целевым  методом  охвачено  </w:t>
      </w:r>
      <w:r>
        <w:rPr>
          <w:rFonts w:ascii="Times New Roman" w:eastAsia="Times New Roman" w:hAnsi="Times New Roman" w:cs="Times New Roman"/>
          <w:color w:val="C00000"/>
          <w:sz w:val="24"/>
          <w:szCs w:val="24"/>
          <w:lang w:eastAsia="ru-RU"/>
        </w:rPr>
        <w:t>100</w:t>
      </w:r>
      <w:r w:rsidRPr="00503287">
        <w:rPr>
          <w:rFonts w:ascii="Times New Roman" w:eastAsia="Times New Roman" w:hAnsi="Times New Roman" w:cs="Times New Roman"/>
          <w:color w:val="C00000"/>
          <w:sz w:val="24"/>
          <w:szCs w:val="24"/>
          <w:lang w:eastAsia="ru-RU"/>
        </w:rPr>
        <w:t>%</w:t>
      </w:r>
      <w:r w:rsidRPr="00942448">
        <w:rPr>
          <w:rFonts w:ascii="Times New Roman" w:eastAsia="Times New Roman" w:hAnsi="Times New Roman" w:cs="Times New Roman"/>
          <w:sz w:val="24"/>
          <w:szCs w:val="24"/>
          <w:lang w:eastAsia="ru-RU"/>
        </w:rPr>
        <w:t xml:space="preserve">  бюджетных назначений. </w:t>
      </w:r>
    </w:p>
    <w:p w:rsidR="007A1177" w:rsidRPr="00942448" w:rsidRDefault="007A1177" w:rsidP="007A1177">
      <w:pPr>
        <w:tabs>
          <w:tab w:val="left" w:pos="885"/>
          <w:tab w:val="left" w:pos="6165"/>
          <w:tab w:val="left" w:pos="6660"/>
          <w:tab w:val="right" w:pos="10205"/>
        </w:tabs>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rPr>
        <w:t xml:space="preserve">Анализ  исполнения </w:t>
      </w:r>
      <w:r w:rsidRPr="00004361">
        <w:rPr>
          <w:rFonts w:ascii="Times New Roman" w:eastAsia="Times New Roman" w:hAnsi="Times New Roman"/>
          <w:sz w:val="24"/>
          <w:szCs w:val="24"/>
        </w:rPr>
        <w:t>программн</w:t>
      </w:r>
      <w:r>
        <w:rPr>
          <w:rFonts w:ascii="Times New Roman" w:eastAsia="Times New Roman" w:hAnsi="Times New Roman"/>
          <w:sz w:val="24"/>
          <w:szCs w:val="24"/>
        </w:rPr>
        <w:t xml:space="preserve">ой части  бюджета учреждения  за </w:t>
      </w:r>
      <w:r w:rsidRPr="00004361">
        <w:rPr>
          <w:rFonts w:ascii="Times New Roman" w:eastAsia="Times New Roman" w:hAnsi="Times New Roman"/>
          <w:sz w:val="24"/>
          <w:szCs w:val="24"/>
        </w:rPr>
        <w:t>201</w:t>
      </w:r>
      <w:r>
        <w:rPr>
          <w:rFonts w:ascii="Times New Roman" w:eastAsia="Times New Roman" w:hAnsi="Times New Roman"/>
          <w:sz w:val="24"/>
          <w:szCs w:val="24"/>
        </w:rPr>
        <w:t>7</w:t>
      </w:r>
      <w:r w:rsidRPr="00004361">
        <w:rPr>
          <w:rFonts w:ascii="Times New Roman" w:eastAsia="Times New Roman" w:hAnsi="Times New Roman"/>
          <w:sz w:val="24"/>
          <w:szCs w:val="24"/>
        </w:rPr>
        <w:t>г.</w:t>
      </w:r>
    </w:p>
    <w:p w:rsidR="007A1177" w:rsidRPr="003F1AED" w:rsidRDefault="007A1177" w:rsidP="007A1177">
      <w:pPr>
        <w:tabs>
          <w:tab w:val="left" w:pos="1920"/>
        </w:tabs>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tbl>
      <w:tblPr>
        <w:tblStyle w:val="ac"/>
        <w:tblW w:w="10207" w:type="dxa"/>
        <w:tblInd w:w="-601" w:type="dxa"/>
        <w:tblLook w:val="04A0" w:firstRow="1" w:lastRow="0" w:firstColumn="1" w:lastColumn="0" w:noHBand="0" w:noVBand="1"/>
      </w:tblPr>
      <w:tblGrid>
        <w:gridCol w:w="2386"/>
        <w:gridCol w:w="1202"/>
        <w:gridCol w:w="3266"/>
        <w:gridCol w:w="1369"/>
        <w:gridCol w:w="1268"/>
        <w:gridCol w:w="716"/>
      </w:tblGrid>
      <w:tr w:rsidR="006E29C6" w:rsidRPr="003F1AED" w:rsidTr="006E0CB4">
        <w:tc>
          <w:tcPr>
            <w:tcW w:w="2413" w:type="dxa"/>
          </w:tcPr>
          <w:p w:rsidR="007A1177" w:rsidRPr="003F1AED" w:rsidRDefault="007A1177" w:rsidP="006E0CB4">
            <w:pPr>
              <w:tabs>
                <w:tab w:val="left" w:pos="1920"/>
              </w:tabs>
              <w:jc w:val="both"/>
              <w:rPr>
                <w:rFonts w:ascii="Times New Roman" w:eastAsia="Times New Roman" w:hAnsi="Times New Roman"/>
              </w:rPr>
            </w:pPr>
            <w:r w:rsidRPr="003F1AED">
              <w:rPr>
                <w:rFonts w:ascii="Times New Roman" w:eastAsia="Times New Roman" w:hAnsi="Times New Roman"/>
              </w:rPr>
              <w:t>Муниципальная программа</w:t>
            </w:r>
          </w:p>
        </w:tc>
        <w:tc>
          <w:tcPr>
            <w:tcW w:w="1206" w:type="dxa"/>
          </w:tcPr>
          <w:p w:rsidR="007A1177" w:rsidRPr="003F1AED" w:rsidRDefault="007A1177" w:rsidP="006E0CB4">
            <w:pPr>
              <w:tabs>
                <w:tab w:val="left" w:pos="1920"/>
              </w:tabs>
              <w:jc w:val="both"/>
              <w:rPr>
                <w:rFonts w:ascii="Times New Roman" w:eastAsia="Times New Roman" w:hAnsi="Times New Roman"/>
              </w:rPr>
            </w:pPr>
            <w:r w:rsidRPr="003F1AED">
              <w:rPr>
                <w:rFonts w:ascii="Times New Roman" w:eastAsia="Times New Roman" w:hAnsi="Times New Roman"/>
              </w:rPr>
              <w:t>целевая</w:t>
            </w:r>
          </w:p>
          <w:p w:rsidR="007A1177" w:rsidRPr="003F1AED" w:rsidRDefault="007A1177" w:rsidP="006E0CB4">
            <w:pPr>
              <w:tabs>
                <w:tab w:val="left" w:pos="1920"/>
              </w:tabs>
              <w:jc w:val="both"/>
              <w:rPr>
                <w:rFonts w:ascii="Times New Roman" w:eastAsia="Times New Roman" w:hAnsi="Times New Roman"/>
              </w:rPr>
            </w:pPr>
            <w:r w:rsidRPr="003F1AED">
              <w:rPr>
                <w:rFonts w:ascii="Times New Roman" w:eastAsia="Times New Roman" w:hAnsi="Times New Roman"/>
              </w:rPr>
              <w:t>статья</w:t>
            </w:r>
          </w:p>
          <w:p w:rsidR="007A1177" w:rsidRPr="003F1AED" w:rsidRDefault="007A1177" w:rsidP="006E0CB4">
            <w:pPr>
              <w:tabs>
                <w:tab w:val="left" w:pos="1920"/>
              </w:tabs>
              <w:jc w:val="both"/>
              <w:rPr>
                <w:rFonts w:ascii="Times New Roman" w:eastAsia="Times New Roman" w:hAnsi="Times New Roman"/>
              </w:rPr>
            </w:pPr>
          </w:p>
        </w:tc>
        <w:tc>
          <w:tcPr>
            <w:tcW w:w="3338" w:type="dxa"/>
          </w:tcPr>
          <w:p w:rsidR="007A1177" w:rsidRPr="003F1AED" w:rsidRDefault="007A1177" w:rsidP="006E0CB4">
            <w:pPr>
              <w:tabs>
                <w:tab w:val="left" w:pos="1920"/>
              </w:tabs>
              <w:jc w:val="both"/>
              <w:rPr>
                <w:rFonts w:ascii="Times New Roman" w:eastAsia="Times New Roman" w:hAnsi="Times New Roman"/>
              </w:rPr>
            </w:pPr>
          </w:p>
          <w:p w:rsidR="007A1177" w:rsidRPr="003F1AED" w:rsidRDefault="007A1177" w:rsidP="006E0CB4">
            <w:pPr>
              <w:tabs>
                <w:tab w:val="left" w:pos="1920"/>
              </w:tabs>
              <w:jc w:val="both"/>
              <w:rPr>
                <w:rFonts w:ascii="Times New Roman" w:eastAsia="Times New Roman" w:hAnsi="Times New Roman"/>
              </w:rPr>
            </w:pPr>
            <w:r w:rsidRPr="003F1AED">
              <w:rPr>
                <w:rFonts w:ascii="Times New Roman" w:eastAsia="Times New Roman" w:hAnsi="Times New Roman"/>
              </w:rPr>
              <w:t xml:space="preserve">              мероприятия</w:t>
            </w:r>
          </w:p>
        </w:tc>
        <w:tc>
          <w:tcPr>
            <w:tcW w:w="1276" w:type="dxa"/>
          </w:tcPr>
          <w:p w:rsidR="007A1177" w:rsidRPr="003F1AED" w:rsidRDefault="007A1177" w:rsidP="006E0CB4">
            <w:pPr>
              <w:tabs>
                <w:tab w:val="left" w:pos="1920"/>
              </w:tabs>
              <w:jc w:val="both"/>
              <w:rPr>
                <w:rFonts w:ascii="Times New Roman" w:eastAsia="Times New Roman" w:hAnsi="Times New Roman"/>
              </w:rPr>
            </w:pPr>
            <w:r w:rsidRPr="003F1AED">
              <w:rPr>
                <w:rFonts w:ascii="Times New Roman" w:eastAsia="Times New Roman" w:hAnsi="Times New Roman"/>
              </w:rPr>
              <w:t>Утверждено</w:t>
            </w:r>
          </w:p>
          <w:p w:rsidR="007A1177" w:rsidRPr="003F1AED" w:rsidRDefault="007A1177" w:rsidP="006E0CB4">
            <w:pPr>
              <w:tabs>
                <w:tab w:val="left" w:pos="1920"/>
              </w:tabs>
              <w:jc w:val="both"/>
              <w:rPr>
                <w:rFonts w:ascii="Times New Roman" w:eastAsia="Times New Roman" w:hAnsi="Times New Roman"/>
              </w:rPr>
            </w:pPr>
            <w:r w:rsidRPr="003F1AED">
              <w:rPr>
                <w:rFonts w:ascii="Times New Roman" w:eastAsia="Times New Roman" w:hAnsi="Times New Roman"/>
              </w:rPr>
              <w:t>бюджетом</w:t>
            </w:r>
          </w:p>
        </w:tc>
        <w:tc>
          <w:tcPr>
            <w:tcW w:w="1271" w:type="dxa"/>
          </w:tcPr>
          <w:p w:rsidR="007A1177" w:rsidRPr="003F1AED" w:rsidRDefault="007A1177" w:rsidP="006E0CB4">
            <w:pPr>
              <w:tabs>
                <w:tab w:val="left" w:pos="1920"/>
              </w:tabs>
              <w:jc w:val="both"/>
              <w:rPr>
                <w:rFonts w:ascii="Times New Roman" w:eastAsia="Times New Roman" w:hAnsi="Times New Roman"/>
              </w:rPr>
            </w:pPr>
            <w:r w:rsidRPr="003F1AED">
              <w:rPr>
                <w:rFonts w:ascii="Times New Roman" w:eastAsia="Times New Roman" w:hAnsi="Times New Roman"/>
              </w:rPr>
              <w:t>исполнено</w:t>
            </w:r>
          </w:p>
        </w:tc>
        <w:tc>
          <w:tcPr>
            <w:tcW w:w="703" w:type="dxa"/>
          </w:tcPr>
          <w:p w:rsidR="007A1177" w:rsidRPr="003F1AED" w:rsidRDefault="007A1177" w:rsidP="006E0CB4">
            <w:pPr>
              <w:tabs>
                <w:tab w:val="left" w:pos="1920"/>
              </w:tabs>
              <w:jc w:val="both"/>
              <w:rPr>
                <w:rFonts w:ascii="Times New Roman" w:eastAsia="Times New Roman" w:hAnsi="Times New Roman"/>
              </w:rPr>
            </w:pPr>
            <w:r w:rsidRPr="003F1AED">
              <w:rPr>
                <w:rFonts w:ascii="Times New Roman" w:eastAsia="Times New Roman" w:hAnsi="Times New Roman"/>
              </w:rPr>
              <w:t>%</w:t>
            </w:r>
          </w:p>
        </w:tc>
      </w:tr>
      <w:tr w:rsidR="006E29C6" w:rsidRPr="003F1AED" w:rsidTr="006E0CB4">
        <w:tc>
          <w:tcPr>
            <w:tcW w:w="2413" w:type="dxa"/>
          </w:tcPr>
          <w:p w:rsidR="007A1177" w:rsidRPr="001E2CA4" w:rsidRDefault="007A1177" w:rsidP="00B9543A">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ГП ЧО</w:t>
            </w:r>
            <w:r w:rsidR="00B9543A">
              <w:rPr>
                <w:rFonts w:ascii="Times New Roman" w:eastAsia="Times New Roman" w:hAnsi="Times New Roman"/>
                <w:sz w:val="18"/>
                <w:szCs w:val="18"/>
              </w:rPr>
              <w:t xml:space="preserve"> «</w:t>
            </w:r>
            <w:proofErr w:type="spellStart"/>
            <w:r w:rsidR="00B9543A">
              <w:rPr>
                <w:rFonts w:ascii="Times New Roman" w:eastAsia="Times New Roman" w:hAnsi="Times New Roman"/>
                <w:sz w:val="18"/>
                <w:szCs w:val="18"/>
              </w:rPr>
              <w:t>Резвитие</w:t>
            </w:r>
            <w:proofErr w:type="spellEnd"/>
            <w:r w:rsidR="00B9543A">
              <w:rPr>
                <w:rFonts w:ascii="Times New Roman" w:eastAsia="Times New Roman" w:hAnsi="Times New Roman"/>
                <w:sz w:val="18"/>
                <w:szCs w:val="18"/>
              </w:rPr>
              <w:t xml:space="preserve"> соц.  защиты населения в ЧО» на 2017-2019г   Подпрограмма</w:t>
            </w:r>
            <w:r>
              <w:rPr>
                <w:rFonts w:ascii="Times New Roman" w:eastAsia="Times New Roman" w:hAnsi="Times New Roman"/>
                <w:sz w:val="18"/>
                <w:szCs w:val="18"/>
              </w:rPr>
              <w:t xml:space="preserve"> «Повышение качества жизни граждан пожилого возраста и иных категорий граждан в ЧО « на 2014-2017г</w:t>
            </w:r>
          </w:p>
        </w:tc>
        <w:tc>
          <w:tcPr>
            <w:tcW w:w="1206" w:type="dxa"/>
          </w:tcPr>
          <w:p w:rsidR="007A1177" w:rsidRDefault="007A1177" w:rsidP="006E0CB4">
            <w:pPr>
              <w:tabs>
                <w:tab w:val="left" w:pos="1920"/>
              </w:tabs>
              <w:jc w:val="both"/>
              <w:rPr>
                <w:rFonts w:ascii="Times New Roman" w:eastAsia="Times New Roman" w:hAnsi="Times New Roman"/>
                <w:sz w:val="18"/>
                <w:szCs w:val="18"/>
              </w:rPr>
            </w:pPr>
          </w:p>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2820275600</w:t>
            </w: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Компенсация расходов на оплату ЖКУ сельским педагогам и ЕДВ сельским специалистам</w:t>
            </w:r>
          </w:p>
        </w:tc>
        <w:tc>
          <w:tcPr>
            <w:tcW w:w="1276" w:type="dxa"/>
          </w:tcPr>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835,43</w:t>
            </w:r>
          </w:p>
        </w:tc>
        <w:tc>
          <w:tcPr>
            <w:tcW w:w="1271" w:type="dxa"/>
          </w:tcPr>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835,43</w:t>
            </w:r>
          </w:p>
        </w:tc>
        <w:tc>
          <w:tcPr>
            <w:tcW w:w="703" w:type="dxa"/>
          </w:tcPr>
          <w:p w:rsidR="007A1177" w:rsidRPr="001E2CA4" w:rsidRDefault="007A1177" w:rsidP="006E0CB4">
            <w:pPr>
              <w:tabs>
                <w:tab w:val="left" w:pos="1920"/>
              </w:tabs>
              <w:jc w:val="both"/>
              <w:rPr>
                <w:rFonts w:ascii="Times New Roman" w:eastAsia="Times New Roman" w:hAnsi="Times New Roman"/>
                <w:sz w:val="18"/>
                <w:szCs w:val="18"/>
              </w:rPr>
            </w:pP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sidRPr="001E2CA4">
              <w:rPr>
                <w:rFonts w:ascii="Times New Roman" w:eastAsia="Times New Roman" w:hAnsi="Times New Roman"/>
                <w:b/>
                <w:sz w:val="18"/>
                <w:szCs w:val="18"/>
              </w:rPr>
              <w:t>итог</w:t>
            </w:r>
            <w:r w:rsidRPr="001E2CA4">
              <w:rPr>
                <w:rFonts w:ascii="Times New Roman" w:eastAsia="Times New Roman" w:hAnsi="Times New Roman"/>
                <w:sz w:val="18"/>
                <w:szCs w:val="18"/>
              </w:rPr>
              <w:t>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835,43</w:t>
            </w:r>
          </w:p>
        </w:tc>
        <w:tc>
          <w:tcPr>
            <w:tcW w:w="1271"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835,43</w:t>
            </w:r>
          </w:p>
        </w:tc>
        <w:tc>
          <w:tcPr>
            <w:tcW w:w="703"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100</w:t>
            </w:r>
          </w:p>
        </w:tc>
      </w:tr>
      <w:tr w:rsidR="006E29C6" w:rsidRPr="003F1AED" w:rsidTr="006E0CB4">
        <w:tc>
          <w:tcPr>
            <w:tcW w:w="2413" w:type="dxa"/>
          </w:tcPr>
          <w:p w:rsidR="007A1177" w:rsidRPr="001E2CA4" w:rsidRDefault="00DC3509"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ГП ЧО «</w:t>
            </w:r>
            <w:proofErr w:type="spellStart"/>
            <w:r w:rsidR="007A1177">
              <w:rPr>
                <w:rFonts w:ascii="Times New Roman" w:eastAsia="Times New Roman" w:hAnsi="Times New Roman"/>
                <w:sz w:val="18"/>
                <w:szCs w:val="18"/>
              </w:rPr>
              <w:t>Управлениегос</w:t>
            </w:r>
            <w:proofErr w:type="spellEnd"/>
            <w:r w:rsidR="007A1177">
              <w:rPr>
                <w:rFonts w:ascii="Times New Roman" w:eastAsia="Times New Roman" w:hAnsi="Times New Roman"/>
                <w:sz w:val="18"/>
                <w:szCs w:val="18"/>
              </w:rPr>
              <w:t xml:space="preserve"> финансами и </w:t>
            </w:r>
            <w:proofErr w:type="spellStart"/>
            <w:proofErr w:type="gramStart"/>
            <w:r w:rsidR="007A1177">
              <w:rPr>
                <w:rFonts w:ascii="Times New Roman" w:eastAsia="Times New Roman" w:hAnsi="Times New Roman"/>
                <w:sz w:val="18"/>
                <w:szCs w:val="18"/>
              </w:rPr>
              <w:t>гос</w:t>
            </w:r>
            <w:proofErr w:type="spellEnd"/>
            <w:r w:rsidR="00B9543A">
              <w:rPr>
                <w:rFonts w:ascii="Times New Roman" w:eastAsia="Times New Roman" w:hAnsi="Times New Roman"/>
                <w:sz w:val="18"/>
                <w:szCs w:val="18"/>
              </w:rPr>
              <w:t xml:space="preserve"> долгом</w:t>
            </w:r>
            <w:proofErr w:type="gramEnd"/>
            <w:r w:rsidR="00B9543A">
              <w:rPr>
                <w:rFonts w:ascii="Times New Roman" w:eastAsia="Times New Roman" w:hAnsi="Times New Roman"/>
                <w:sz w:val="18"/>
                <w:szCs w:val="18"/>
              </w:rPr>
              <w:t xml:space="preserve"> ЧО» на 2017-2019</w:t>
            </w:r>
            <w:r w:rsidR="007A1177">
              <w:rPr>
                <w:rFonts w:ascii="Times New Roman" w:eastAsia="Times New Roman" w:hAnsi="Times New Roman"/>
                <w:sz w:val="18"/>
                <w:szCs w:val="18"/>
              </w:rPr>
              <w:t>г</w:t>
            </w:r>
            <w:r w:rsidR="00B9543A">
              <w:rPr>
                <w:rFonts w:ascii="Times New Roman" w:eastAsia="Times New Roman" w:hAnsi="Times New Roman"/>
                <w:sz w:val="18"/>
                <w:szCs w:val="18"/>
              </w:rPr>
              <w:t>оды</w:t>
            </w:r>
            <w:r w:rsidR="007A1177">
              <w:rPr>
                <w:rFonts w:ascii="Times New Roman" w:eastAsia="Times New Roman" w:hAnsi="Times New Roman"/>
                <w:sz w:val="18"/>
                <w:szCs w:val="18"/>
              </w:rPr>
              <w:t>. Подпрограмма «Поддержка усилий органов местного самоуправления по обеспечению сбалансированности местных бюджетов Ч.О.»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1050171680</w:t>
            </w:r>
          </w:p>
        </w:tc>
        <w:tc>
          <w:tcPr>
            <w:tcW w:w="3338" w:type="dxa"/>
          </w:tcPr>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 Финансирование </w:t>
            </w:r>
            <w:r w:rsidR="007A1177">
              <w:rPr>
                <w:rFonts w:ascii="Times New Roman" w:eastAsia="Times New Roman" w:hAnsi="Times New Roman"/>
                <w:sz w:val="18"/>
                <w:szCs w:val="18"/>
              </w:rPr>
              <w:t xml:space="preserve"> оплату топливн</w:t>
            </w:r>
            <w:proofErr w:type="gramStart"/>
            <w:r w:rsidR="007A1177">
              <w:rPr>
                <w:rFonts w:ascii="Times New Roman" w:eastAsia="Times New Roman" w:hAnsi="Times New Roman"/>
                <w:sz w:val="18"/>
                <w:szCs w:val="18"/>
              </w:rPr>
              <w:t>о-</w:t>
            </w:r>
            <w:proofErr w:type="gramEnd"/>
            <w:r w:rsidR="007A1177">
              <w:rPr>
                <w:rFonts w:ascii="Times New Roman" w:eastAsia="Times New Roman" w:hAnsi="Times New Roman"/>
                <w:sz w:val="18"/>
                <w:szCs w:val="18"/>
              </w:rPr>
              <w:t xml:space="preserve"> энергетических ресурсов, услуг водоснабжения, водоотведения, водопотребления, потребляемых муни</w:t>
            </w:r>
            <w:r>
              <w:rPr>
                <w:rFonts w:ascii="Times New Roman" w:eastAsia="Times New Roman" w:hAnsi="Times New Roman"/>
                <w:sz w:val="18"/>
                <w:szCs w:val="18"/>
              </w:rPr>
              <w:t>ципальными учреждениями, на 2017</w:t>
            </w:r>
            <w:r w:rsidR="007A1177">
              <w:rPr>
                <w:rFonts w:ascii="Times New Roman" w:eastAsia="Times New Roman" w:hAnsi="Times New Roman"/>
                <w:sz w:val="18"/>
                <w:szCs w:val="18"/>
              </w:rPr>
              <w:t>г.</w:t>
            </w:r>
          </w:p>
        </w:tc>
        <w:tc>
          <w:tcPr>
            <w:tcW w:w="1276" w:type="dxa"/>
          </w:tcPr>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1672,1</w:t>
            </w:r>
          </w:p>
        </w:tc>
        <w:tc>
          <w:tcPr>
            <w:tcW w:w="1271" w:type="dxa"/>
          </w:tcPr>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1672,0</w:t>
            </w:r>
          </w:p>
        </w:tc>
        <w:tc>
          <w:tcPr>
            <w:tcW w:w="703" w:type="dxa"/>
          </w:tcPr>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1672,1</w:t>
            </w:r>
          </w:p>
        </w:tc>
        <w:tc>
          <w:tcPr>
            <w:tcW w:w="1271"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1672,0</w:t>
            </w:r>
          </w:p>
        </w:tc>
        <w:tc>
          <w:tcPr>
            <w:tcW w:w="703"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100</w:t>
            </w:r>
          </w:p>
        </w:tc>
      </w:tr>
      <w:tr w:rsidR="006E29C6" w:rsidRPr="003F1AED" w:rsidTr="00934E31">
        <w:trPr>
          <w:trHeight w:val="653"/>
        </w:trPr>
        <w:tc>
          <w:tcPr>
            <w:tcW w:w="2413" w:type="dxa"/>
          </w:tcPr>
          <w:p w:rsidR="007A1177" w:rsidRPr="001E2CA4" w:rsidRDefault="00031486"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ГП ЧО « Повышение  эффективности реализации молодёжной политики в ЧО на 2015-2017годы»</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2100103300</w:t>
            </w:r>
          </w:p>
        </w:tc>
        <w:tc>
          <w:tcPr>
            <w:tcW w:w="3338" w:type="dxa"/>
          </w:tcPr>
          <w:p w:rsidR="007A1177" w:rsidRPr="00031486" w:rsidRDefault="007A1177" w:rsidP="006E0CB4">
            <w:pPr>
              <w:tabs>
                <w:tab w:val="left" w:pos="1920"/>
              </w:tabs>
              <w:jc w:val="both"/>
              <w:rPr>
                <w:rFonts w:ascii="Times New Roman" w:eastAsia="Times New Roman" w:hAnsi="Times New Roman"/>
                <w:sz w:val="18"/>
                <w:szCs w:val="18"/>
              </w:rPr>
            </w:pPr>
            <w:r w:rsidRPr="00031486">
              <w:rPr>
                <w:rFonts w:ascii="Times New Roman" w:eastAsia="Times New Roman" w:hAnsi="Times New Roman"/>
                <w:sz w:val="18"/>
                <w:szCs w:val="18"/>
              </w:rPr>
              <w:t>На организацию и проведение мероприятий с детьми и молодёжью</w:t>
            </w:r>
          </w:p>
        </w:tc>
        <w:tc>
          <w:tcPr>
            <w:tcW w:w="1276" w:type="dxa"/>
          </w:tcPr>
          <w:p w:rsidR="007A1177" w:rsidRPr="00031486" w:rsidRDefault="00B9543A" w:rsidP="006E0CB4">
            <w:pPr>
              <w:tabs>
                <w:tab w:val="left" w:pos="1920"/>
              </w:tabs>
              <w:jc w:val="both"/>
              <w:rPr>
                <w:rFonts w:ascii="Times New Roman" w:eastAsia="Times New Roman" w:hAnsi="Times New Roman"/>
                <w:sz w:val="18"/>
                <w:szCs w:val="18"/>
              </w:rPr>
            </w:pPr>
            <w:r w:rsidRPr="00031486">
              <w:rPr>
                <w:rFonts w:ascii="Times New Roman" w:eastAsia="Times New Roman" w:hAnsi="Times New Roman"/>
                <w:sz w:val="18"/>
                <w:szCs w:val="18"/>
              </w:rPr>
              <w:t>335,53</w:t>
            </w:r>
          </w:p>
        </w:tc>
        <w:tc>
          <w:tcPr>
            <w:tcW w:w="1271" w:type="dxa"/>
          </w:tcPr>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335,53</w:t>
            </w:r>
          </w:p>
        </w:tc>
        <w:tc>
          <w:tcPr>
            <w:tcW w:w="703" w:type="dxa"/>
          </w:tcPr>
          <w:p w:rsidR="007A1177" w:rsidRPr="001E2CA4" w:rsidRDefault="00B9543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335,53</w:t>
            </w:r>
          </w:p>
        </w:tc>
        <w:tc>
          <w:tcPr>
            <w:tcW w:w="1271"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335,53</w:t>
            </w:r>
          </w:p>
        </w:tc>
        <w:tc>
          <w:tcPr>
            <w:tcW w:w="703" w:type="dxa"/>
          </w:tcPr>
          <w:p w:rsidR="007A1177" w:rsidRPr="001E2CA4" w:rsidRDefault="00B9543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100</w:t>
            </w:r>
          </w:p>
        </w:tc>
      </w:tr>
      <w:tr w:rsidR="006E29C6" w:rsidRPr="003F1AED" w:rsidTr="006E0CB4">
        <w:trPr>
          <w:trHeight w:val="1236"/>
        </w:trPr>
        <w:tc>
          <w:tcPr>
            <w:tcW w:w="2413" w:type="dxa"/>
          </w:tcPr>
          <w:p w:rsidR="007A1177" w:rsidRDefault="00236C9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«Развитие культуры Еткульского муниципального района на 2017-2019 годы»</w:t>
            </w:r>
          </w:p>
          <w:p w:rsidR="00236C97" w:rsidRDefault="00236C9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Подпрограмм «Организация библиотечного дела»</w:t>
            </w: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Подпрограмма «Повышение культурно-образовательного уровня населения»</w:t>
            </w: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Повышение «Повышение качества культурного обслуживания населения»</w:t>
            </w:r>
          </w:p>
          <w:p w:rsidR="00370021" w:rsidRDefault="00370021" w:rsidP="006E0CB4">
            <w:pPr>
              <w:tabs>
                <w:tab w:val="left" w:pos="1920"/>
              </w:tabs>
              <w:jc w:val="both"/>
              <w:rPr>
                <w:rFonts w:ascii="Times New Roman" w:eastAsia="Times New Roman" w:hAnsi="Times New Roman"/>
                <w:sz w:val="18"/>
                <w:szCs w:val="18"/>
              </w:rPr>
            </w:pPr>
          </w:p>
          <w:p w:rsidR="00370021" w:rsidRPr="001E2CA4"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Подпрограмма «Родной край»</w:t>
            </w:r>
          </w:p>
        </w:tc>
        <w:tc>
          <w:tcPr>
            <w:tcW w:w="1206" w:type="dxa"/>
          </w:tcPr>
          <w:p w:rsidR="007A1177" w:rsidRDefault="007A117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7010310190</w:t>
            </w: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7041042382</w:t>
            </w: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7021044082</w:t>
            </w: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Pr="001E2CA4"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7031044182</w:t>
            </w:r>
          </w:p>
        </w:tc>
        <w:tc>
          <w:tcPr>
            <w:tcW w:w="3338" w:type="dxa"/>
          </w:tcPr>
          <w:p w:rsidR="007A1177" w:rsidRDefault="007A117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Перечисление иных МБТ,  передаваемых бюджетам  поселений из бюджета ЕМР на осуществление части полномочий по решению вопросов местного </w:t>
            </w:r>
            <w:proofErr w:type="gramStart"/>
            <w:r>
              <w:rPr>
                <w:rFonts w:ascii="Times New Roman" w:eastAsia="Times New Roman" w:hAnsi="Times New Roman"/>
                <w:sz w:val="18"/>
                <w:szCs w:val="18"/>
              </w:rPr>
              <w:t>значения</w:t>
            </w:r>
            <w:proofErr w:type="gramEnd"/>
            <w:r>
              <w:rPr>
                <w:rFonts w:ascii="Times New Roman" w:eastAsia="Times New Roman" w:hAnsi="Times New Roman"/>
                <w:sz w:val="18"/>
                <w:szCs w:val="18"/>
              </w:rPr>
              <w:t xml:space="preserve"> а соответствии с </w:t>
            </w:r>
            <w:r>
              <w:rPr>
                <w:rFonts w:ascii="Times New Roman" w:eastAsia="Times New Roman" w:hAnsi="Times New Roman"/>
                <w:sz w:val="18"/>
                <w:szCs w:val="18"/>
              </w:rPr>
              <w:lastRenderedPageBreak/>
              <w:t>заключёнными Соглашениями на организацию библиотечного обслуживания</w:t>
            </w: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Предоставление субсидии на содержание  и обеспечение  деятельности ДШИ или </w:t>
            </w:r>
            <w:proofErr w:type="spellStart"/>
            <w:proofErr w:type="gramStart"/>
            <w:r>
              <w:rPr>
                <w:rFonts w:ascii="Times New Roman" w:eastAsia="Times New Roman" w:hAnsi="Times New Roman"/>
                <w:sz w:val="18"/>
                <w:szCs w:val="18"/>
              </w:rPr>
              <w:t>фин</w:t>
            </w:r>
            <w:proofErr w:type="spellEnd"/>
            <w:proofErr w:type="gramEnd"/>
            <w:r>
              <w:rPr>
                <w:rFonts w:ascii="Times New Roman" w:eastAsia="Times New Roman" w:hAnsi="Times New Roman"/>
                <w:sz w:val="18"/>
                <w:szCs w:val="18"/>
              </w:rPr>
              <w:t xml:space="preserve">  обеспечение  муниципального задания   для  МБООУК ДШИ </w:t>
            </w:r>
            <w:proofErr w:type="spellStart"/>
            <w:r>
              <w:rPr>
                <w:rFonts w:ascii="Times New Roman" w:eastAsia="Times New Roman" w:hAnsi="Times New Roman"/>
                <w:sz w:val="18"/>
                <w:szCs w:val="18"/>
              </w:rPr>
              <w:t>Еткульская</w:t>
            </w:r>
            <w:proofErr w:type="spellEnd"/>
            <w:r w:rsidR="00B458D9">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Еманжелинская</w:t>
            </w:r>
            <w:proofErr w:type="spellEnd"/>
            <w:r>
              <w:rPr>
                <w:rFonts w:ascii="Times New Roman" w:eastAsia="Times New Roman" w:hAnsi="Times New Roman"/>
                <w:sz w:val="18"/>
                <w:szCs w:val="18"/>
              </w:rPr>
              <w:t xml:space="preserve">  с. Коелга,</w:t>
            </w:r>
          </w:p>
          <w:p w:rsidR="00370021"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Предоставление субсидии на содержание  и обеспечение  деятельности МБУК «Еткульский РДК».</w:t>
            </w:r>
          </w:p>
          <w:p w:rsidR="00370021" w:rsidRPr="001E2CA4"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Предоставление субсидии на содержание и обеспечение деятельности МБУ «Еткульский краеведческий музей им.  </w:t>
            </w:r>
            <w:proofErr w:type="spellStart"/>
            <w:r>
              <w:rPr>
                <w:rFonts w:ascii="Times New Roman" w:eastAsia="Times New Roman" w:hAnsi="Times New Roman"/>
                <w:sz w:val="18"/>
                <w:szCs w:val="18"/>
              </w:rPr>
              <w:t>Сосенкова</w:t>
            </w:r>
            <w:proofErr w:type="spellEnd"/>
            <w:r>
              <w:rPr>
                <w:rFonts w:ascii="Times New Roman" w:eastAsia="Times New Roman" w:hAnsi="Times New Roman"/>
                <w:sz w:val="18"/>
                <w:szCs w:val="18"/>
              </w:rPr>
              <w:t xml:space="preserve"> В.И.»</w:t>
            </w:r>
          </w:p>
        </w:tc>
        <w:tc>
          <w:tcPr>
            <w:tcW w:w="1276" w:type="dxa"/>
          </w:tcPr>
          <w:p w:rsidR="007A1177" w:rsidRDefault="007A117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p>
          <w:p w:rsidR="00236C97" w:rsidRDefault="00236C9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11269,81</w:t>
            </w: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16512,8</w:t>
            </w: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12087,29</w:t>
            </w: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Pr="001E2CA4"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2819,7</w:t>
            </w:r>
          </w:p>
        </w:tc>
        <w:tc>
          <w:tcPr>
            <w:tcW w:w="1271" w:type="dxa"/>
          </w:tcPr>
          <w:p w:rsidR="007A1177" w:rsidRDefault="007A1177"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11269,81</w:t>
            </w: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16512,8</w:t>
            </w: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12087,29</w:t>
            </w: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Pr="001E2CA4"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2819,7</w:t>
            </w:r>
          </w:p>
        </w:tc>
        <w:tc>
          <w:tcPr>
            <w:tcW w:w="703" w:type="dxa"/>
          </w:tcPr>
          <w:p w:rsidR="007A1177" w:rsidRDefault="007A1177"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p>
          <w:p w:rsidR="006E0CB4" w:rsidRDefault="006E0CB4"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Default="00370021" w:rsidP="006E0CB4">
            <w:pPr>
              <w:tabs>
                <w:tab w:val="left" w:pos="1920"/>
              </w:tabs>
              <w:jc w:val="both"/>
              <w:rPr>
                <w:rFonts w:ascii="Times New Roman" w:eastAsia="Times New Roman" w:hAnsi="Times New Roman"/>
                <w:sz w:val="18"/>
                <w:szCs w:val="18"/>
              </w:rPr>
            </w:pPr>
          </w:p>
          <w:p w:rsidR="00370021" w:rsidRPr="001E2CA4"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lastRenderedPageBreak/>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1E2CA4" w:rsidRDefault="006E0CB4"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47781,72</w:t>
            </w:r>
          </w:p>
        </w:tc>
        <w:tc>
          <w:tcPr>
            <w:tcW w:w="1271" w:type="dxa"/>
          </w:tcPr>
          <w:p w:rsidR="007A1177" w:rsidRPr="001E2CA4" w:rsidRDefault="006E0CB4"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47706,7</w:t>
            </w:r>
          </w:p>
        </w:tc>
        <w:tc>
          <w:tcPr>
            <w:tcW w:w="703" w:type="dxa"/>
          </w:tcPr>
          <w:p w:rsidR="007A1177" w:rsidRPr="001E2CA4" w:rsidRDefault="006E0CB4"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99,8%</w:t>
            </w:r>
          </w:p>
        </w:tc>
      </w:tr>
      <w:tr w:rsidR="006E29C6" w:rsidRPr="003F1AED" w:rsidTr="006E0CB4">
        <w:tc>
          <w:tcPr>
            <w:tcW w:w="2413" w:type="dxa"/>
          </w:tcPr>
          <w:p w:rsidR="007A1177" w:rsidRPr="001E2CA4" w:rsidRDefault="00236C9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ГПЧ «</w:t>
            </w:r>
            <w:r w:rsidR="007A1177">
              <w:rPr>
                <w:rFonts w:ascii="Times New Roman" w:eastAsia="Times New Roman" w:hAnsi="Times New Roman"/>
                <w:sz w:val="18"/>
                <w:szCs w:val="18"/>
              </w:rPr>
              <w:t>Развитие культуры и туризма в ЧО на 2015-2017годы» Подпрограмма «Сохранение и развитие культу</w:t>
            </w:r>
            <w:r w:rsidR="00934E31">
              <w:rPr>
                <w:rFonts w:ascii="Times New Roman" w:eastAsia="Times New Roman" w:hAnsi="Times New Roman"/>
                <w:sz w:val="18"/>
                <w:szCs w:val="18"/>
              </w:rPr>
              <w:t>рно-досуговой сферы на 2015-2019</w:t>
            </w:r>
            <w:r w:rsidR="007A1177">
              <w:rPr>
                <w:rFonts w:ascii="Times New Roman" w:eastAsia="Times New Roman" w:hAnsi="Times New Roman"/>
                <w:sz w:val="18"/>
                <w:szCs w:val="18"/>
              </w:rPr>
              <w:t>годы».</w:t>
            </w:r>
          </w:p>
        </w:tc>
        <w:tc>
          <w:tcPr>
            <w:tcW w:w="1206" w:type="dxa"/>
          </w:tcPr>
          <w:p w:rsidR="007A1177" w:rsidRDefault="007A1177" w:rsidP="006E0CB4">
            <w:pPr>
              <w:tabs>
                <w:tab w:val="left" w:pos="1920"/>
              </w:tabs>
              <w:jc w:val="both"/>
              <w:rPr>
                <w:rFonts w:ascii="Times New Roman" w:eastAsia="Times New Roman" w:hAnsi="Times New Roman"/>
                <w:sz w:val="18"/>
                <w:szCs w:val="18"/>
              </w:rPr>
            </w:pPr>
          </w:p>
          <w:p w:rsidR="007A1177" w:rsidRDefault="007A1177" w:rsidP="006E0CB4">
            <w:pPr>
              <w:tabs>
                <w:tab w:val="left" w:pos="1920"/>
              </w:tabs>
              <w:jc w:val="both"/>
              <w:rPr>
                <w:rFonts w:ascii="Times New Roman" w:eastAsia="Times New Roman" w:hAnsi="Times New Roman"/>
                <w:sz w:val="18"/>
                <w:szCs w:val="18"/>
              </w:rPr>
            </w:pPr>
          </w:p>
          <w:p w:rsidR="007A1177" w:rsidRDefault="007A1177" w:rsidP="006E0CB4">
            <w:pPr>
              <w:tabs>
                <w:tab w:val="left" w:pos="1920"/>
              </w:tabs>
              <w:jc w:val="both"/>
              <w:rPr>
                <w:rFonts w:ascii="Times New Roman" w:eastAsia="Times New Roman" w:hAnsi="Times New Roman"/>
                <w:sz w:val="18"/>
                <w:szCs w:val="18"/>
              </w:rPr>
            </w:pPr>
          </w:p>
          <w:p w:rsidR="007A1177" w:rsidRDefault="00934E3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38101р5197</w:t>
            </w:r>
          </w:p>
          <w:p w:rsidR="007A1177" w:rsidRDefault="007A1177" w:rsidP="006E0CB4">
            <w:pPr>
              <w:tabs>
                <w:tab w:val="left" w:pos="1920"/>
              </w:tabs>
              <w:jc w:val="both"/>
              <w:rPr>
                <w:rFonts w:ascii="Times New Roman" w:eastAsia="Times New Roman" w:hAnsi="Times New Roman"/>
                <w:sz w:val="18"/>
                <w:szCs w:val="18"/>
              </w:rPr>
            </w:pPr>
          </w:p>
          <w:p w:rsidR="007A1177" w:rsidRDefault="007A1177" w:rsidP="006E0CB4">
            <w:pPr>
              <w:tabs>
                <w:tab w:val="left" w:pos="1920"/>
              </w:tabs>
              <w:jc w:val="both"/>
              <w:rPr>
                <w:rFonts w:ascii="Times New Roman" w:eastAsia="Times New Roman" w:hAnsi="Times New Roman"/>
                <w:sz w:val="18"/>
                <w:szCs w:val="18"/>
              </w:rPr>
            </w:pPr>
          </w:p>
          <w:p w:rsidR="00934E31" w:rsidRDefault="00934E31" w:rsidP="006E0CB4">
            <w:pPr>
              <w:tabs>
                <w:tab w:val="left" w:pos="1920"/>
              </w:tabs>
              <w:jc w:val="both"/>
              <w:rPr>
                <w:rFonts w:ascii="Times New Roman" w:eastAsia="Times New Roman" w:hAnsi="Times New Roman"/>
                <w:sz w:val="18"/>
                <w:szCs w:val="18"/>
              </w:rPr>
            </w:pPr>
          </w:p>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3810351460</w:t>
            </w:r>
          </w:p>
        </w:tc>
        <w:tc>
          <w:tcPr>
            <w:tcW w:w="3338" w:type="dxa"/>
          </w:tcPr>
          <w:p w:rsidR="007A1177" w:rsidRDefault="007A1177"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236C97" w:rsidP="006E0CB4">
            <w:pPr>
              <w:rPr>
                <w:rFonts w:ascii="Times New Roman" w:eastAsia="Times New Roman" w:hAnsi="Times New Roman"/>
                <w:sz w:val="18"/>
                <w:szCs w:val="18"/>
              </w:rPr>
            </w:pPr>
            <w:r>
              <w:rPr>
                <w:rFonts w:ascii="Times New Roman" w:eastAsia="Times New Roman" w:hAnsi="Times New Roman"/>
                <w:sz w:val="18"/>
                <w:szCs w:val="18"/>
              </w:rPr>
              <w:t>Го</w:t>
            </w:r>
            <w:r w:rsidR="00934E31">
              <w:rPr>
                <w:rFonts w:ascii="Times New Roman" w:eastAsia="Times New Roman" w:hAnsi="Times New Roman"/>
                <w:sz w:val="18"/>
                <w:szCs w:val="18"/>
              </w:rPr>
              <w:t>с.  поддержка муниципальных учреждений</w:t>
            </w:r>
            <w:proofErr w:type="gramStart"/>
            <w:r w:rsidR="00934E31">
              <w:rPr>
                <w:rFonts w:ascii="Times New Roman" w:eastAsia="Times New Roman" w:hAnsi="Times New Roman"/>
                <w:sz w:val="18"/>
                <w:szCs w:val="18"/>
              </w:rPr>
              <w:t xml:space="preserve"> ,</w:t>
            </w:r>
            <w:proofErr w:type="gramEnd"/>
            <w:r w:rsidR="00934E31">
              <w:rPr>
                <w:rFonts w:ascii="Times New Roman" w:eastAsia="Times New Roman" w:hAnsi="Times New Roman"/>
                <w:sz w:val="18"/>
                <w:szCs w:val="18"/>
              </w:rPr>
              <w:t xml:space="preserve"> находящихся на территории сельских поселений</w:t>
            </w:r>
          </w:p>
          <w:p w:rsidR="00934E31" w:rsidRDefault="00934E31" w:rsidP="006E0CB4">
            <w:pPr>
              <w:rPr>
                <w:rFonts w:ascii="Times New Roman" w:eastAsia="Times New Roman" w:hAnsi="Times New Roman"/>
                <w:sz w:val="18"/>
                <w:szCs w:val="18"/>
              </w:rPr>
            </w:pPr>
          </w:p>
          <w:p w:rsidR="007A1177" w:rsidRPr="001E2CA4" w:rsidRDefault="007A1177" w:rsidP="00934E31">
            <w:pPr>
              <w:jc w:val="both"/>
              <w:rPr>
                <w:rFonts w:ascii="Times New Roman" w:eastAsia="Times New Roman" w:hAnsi="Times New Roman"/>
                <w:sz w:val="18"/>
                <w:szCs w:val="18"/>
              </w:rPr>
            </w:pPr>
            <w:proofErr w:type="spellStart"/>
            <w:proofErr w:type="gramStart"/>
            <w:r>
              <w:rPr>
                <w:rFonts w:ascii="Times New Roman" w:eastAsia="Times New Roman" w:hAnsi="Times New Roman"/>
                <w:sz w:val="18"/>
                <w:szCs w:val="18"/>
              </w:rPr>
              <w:t>Гос</w:t>
            </w:r>
            <w:proofErr w:type="spellEnd"/>
            <w:r>
              <w:rPr>
                <w:rFonts w:ascii="Times New Roman" w:eastAsia="Times New Roman" w:hAnsi="Times New Roman"/>
                <w:sz w:val="18"/>
                <w:szCs w:val="18"/>
              </w:rPr>
              <w:t xml:space="preserve">  поддержка</w:t>
            </w:r>
            <w:proofErr w:type="gramEnd"/>
            <w:r>
              <w:rPr>
                <w:rFonts w:ascii="Times New Roman" w:eastAsia="Times New Roman" w:hAnsi="Times New Roman"/>
                <w:sz w:val="18"/>
                <w:szCs w:val="18"/>
              </w:rPr>
              <w:t xml:space="preserve"> лучших работников муниципальных учреждений культуры, находящихся на территории сельских поселений.</w:t>
            </w:r>
          </w:p>
        </w:tc>
        <w:tc>
          <w:tcPr>
            <w:tcW w:w="1276" w:type="dxa"/>
          </w:tcPr>
          <w:p w:rsidR="007A1177" w:rsidRDefault="007A1177"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r>
              <w:rPr>
                <w:rFonts w:ascii="Times New Roman" w:eastAsia="Times New Roman" w:hAnsi="Times New Roman"/>
                <w:sz w:val="18"/>
                <w:szCs w:val="18"/>
              </w:rPr>
              <w:t>285,72</w:t>
            </w: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Pr="001E2CA4" w:rsidRDefault="00934E31" w:rsidP="006E0CB4">
            <w:pPr>
              <w:rPr>
                <w:rFonts w:ascii="Times New Roman" w:eastAsia="Times New Roman" w:hAnsi="Times New Roman"/>
                <w:sz w:val="18"/>
                <w:szCs w:val="18"/>
              </w:rPr>
            </w:pPr>
            <w:r>
              <w:rPr>
                <w:rFonts w:ascii="Times New Roman" w:eastAsia="Times New Roman" w:hAnsi="Times New Roman"/>
                <w:sz w:val="18"/>
                <w:szCs w:val="18"/>
              </w:rPr>
              <w:t>142,86</w:t>
            </w:r>
          </w:p>
        </w:tc>
        <w:tc>
          <w:tcPr>
            <w:tcW w:w="1271" w:type="dxa"/>
          </w:tcPr>
          <w:p w:rsidR="007A1177" w:rsidRDefault="007A1177"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r>
              <w:rPr>
                <w:rFonts w:ascii="Times New Roman" w:eastAsia="Times New Roman" w:hAnsi="Times New Roman"/>
                <w:sz w:val="18"/>
                <w:szCs w:val="18"/>
              </w:rPr>
              <w:t>285,72</w:t>
            </w: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Pr="001E2CA4" w:rsidRDefault="00934E31" w:rsidP="006E0CB4">
            <w:pPr>
              <w:rPr>
                <w:rFonts w:ascii="Times New Roman" w:eastAsia="Times New Roman" w:hAnsi="Times New Roman"/>
                <w:sz w:val="18"/>
                <w:szCs w:val="18"/>
              </w:rPr>
            </w:pPr>
            <w:r>
              <w:rPr>
                <w:rFonts w:ascii="Times New Roman" w:eastAsia="Times New Roman" w:hAnsi="Times New Roman"/>
                <w:sz w:val="18"/>
                <w:szCs w:val="18"/>
              </w:rPr>
              <w:t>142,86</w:t>
            </w:r>
          </w:p>
        </w:tc>
        <w:tc>
          <w:tcPr>
            <w:tcW w:w="703" w:type="dxa"/>
          </w:tcPr>
          <w:p w:rsidR="007A1177" w:rsidRDefault="007A1177"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r>
              <w:rPr>
                <w:rFonts w:ascii="Times New Roman" w:eastAsia="Times New Roman" w:hAnsi="Times New Roman"/>
                <w:sz w:val="18"/>
                <w:szCs w:val="18"/>
              </w:rPr>
              <w:t>100%</w:t>
            </w: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Default="00934E31" w:rsidP="006E0CB4">
            <w:pPr>
              <w:rPr>
                <w:rFonts w:ascii="Times New Roman" w:eastAsia="Times New Roman" w:hAnsi="Times New Roman"/>
                <w:sz w:val="18"/>
                <w:szCs w:val="18"/>
              </w:rPr>
            </w:pPr>
          </w:p>
          <w:p w:rsidR="00934E31" w:rsidRPr="001E2CA4" w:rsidRDefault="00934E31" w:rsidP="006E0CB4">
            <w:pPr>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1E2CA4" w:rsidRDefault="00934E31"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428,58</w:t>
            </w:r>
          </w:p>
        </w:tc>
        <w:tc>
          <w:tcPr>
            <w:tcW w:w="1271" w:type="dxa"/>
          </w:tcPr>
          <w:p w:rsidR="007A1177" w:rsidRPr="001E2CA4" w:rsidRDefault="00934E31"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428,58</w:t>
            </w:r>
          </w:p>
        </w:tc>
        <w:tc>
          <w:tcPr>
            <w:tcW w:w="703" w:type="dxa"/>
          </w:tcPr>
          <w:p w:rsidR="007A1177" w:rsidRPr="001E2CA4" w:rsidRDefault="00934E31"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100%</w:t>
            </w:r>
          </w:p>
        </w:tc>
      </w:tr>
      <w:tr w:rsidR="006E29C6" w:rsidRPr="003F1AED" w:rsidTr="006E0CB4">
        <w:tc>
          <w:tcPr>
            <w:tcW w:w="2413" w:type="dxa"/>
          </w:tcPr>
          <w:p w:rsidR="007A1177" w:rsidRPr="001E2CA4" w:rsidRDefault="006E29C6"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МП </w:t>
            </w:r>
            <w:r w:rsidR="007A1177" w:rsidRPr="001E2CA4">
              <w:rPr>
                <w:rFonts w:ascii="Times New Roman" w:eastAsia="Times New Roman" w:hAnsi="Times New Roman"/>
                <w:sz w:val="18"/>
                <w:szCs w:val="18"/>
              </w:rPr>
              <w:t>«</w:t>
            </w:r>
            <w:r w:rsidR="007A1177">
              <w:rPr>
                <w:rFonts w:ascii="Times New Roman" w:eastAsia="Times New Roman" w:hAnsi="Times New Roman"/>
                <w:sz w:val="18"/>
                <w:szCs w:val="18"/>
              </w:rPr>
              <w:t xml:space="preserve">Укрепление материально-технической базы учреждений культуры </w:t>
            </w:r>
            <w:r>
              <w:rPr>
                <w:rFonts w:ascii="Times New Roman" w:eastAsia="Times New Roman" w:hAnsi="Times New Roman"/>
                <w:sz w:val="18"/>
                <w:szCs w:val="18"/>
              </w:rPr>
              <w:t xml:space="preserve"> Еткульского муниципального района </w:t>
            </w:r>
            <w:r w:rsidR="007A1177">
              <w:rPr>
                <w:rFonts w:ascii="Times New Roman" w:eastAsia="Times New Roman" w:hAnsi="Times New Roman"/>
                <w:sz w:val="18"/>
                <w:szCs w:val="18"/>
              </w:rPr>
              <w:t>на 2015-2017 годы».</w:t>
            </w:r>
          </w:p>
        </w:tc>
        <w:tc>
          <w:tcPr>
            <w:tcW w:w="1206" w:type="dxa"/>
          </w:tcPr>
          <w:p w:rsidR="007A1177" w:rsidRPr="001E2CA4" w:rsidRDefault="006E29C6"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5610879505</w:t>
            </w:r>
          </w:p>
        </w:tc>
        <w:tc>
          <w:tcPr>
            <w:tcW w:w="3338" w:type="dxa"/>
          </w:tcPr>
          <w:p w:rsidR="007A1177" w:rsidRPr="001E2CA4" w:rsidRDefault="006E29C6"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Проведение ремонтных работ МБКЕ Еткульский РДК</w:t>
            </w:r>
          </w:p>
        </w:tc>
        <w:tc>
          <w:tcPr>
            <w:tcW w:w="1276" w:type="dxa"/>
          </w:tcPr>
          <w:p w:rsidR="007A1177" w:rsidRPr="001E2CA4" w:rsidRDefault="006E29C6" w:rsidP="006E0CB4">
            <w:pPr>
              <w:rPr>
                <w:rFonts w:ascii="Times New Roman" w:eastAsia="Times New Roman" w:hAnsi="Times New Roman"/>
                <w:sz w:val="18"/>
                <w:szCs w:val="18"/>
              </w:rPr>
            </w:pPr>
            <w:r>
              <w:rPr>
                <w:rFonts w:ascii="Times New Roman" w:eastAsia="Times New Roman" w:hAnsi="Times New Roman"/>
                <w:sz w:val="18"/>
                <w:szCs w:val="18"/>
              </w:rPr>
              <w:t>248,1</w:t>
            </w:r>
          </w:p>
        </w:tc>
        <w:tc>
          <w:tcPr>
            <w:tcW w:w="1271" w:type="dxa"/>
          </w:tcPr>
          <w:p w:rsidR="007A1177" w:rsidRPr="001E2CA4" w:rsidRDefault="006E29C6" w:rsidP="006E0CB4">
            <w:pPr>
              <w:rPr>
                <w:rFonts w:ascii="Times New Roman" w:eastAsia="Times New Roman" w:hAnsi="Times New Roman"/>
                <w:sz w:val="18"/>
                <w:szCs w:val="18"/>
              </w:rPr>
            </w:pPr>
            <w:r>
              <w:rPr>
                <w:rFonts w:ascii="Times New Roman" w:eastAsia="Times New Roman" w:hAnsi="Times New Roman"/>
                <w:sz w:val="18"/>
                <w:szCs w:val="18"/>
              </w:rPr>
              <w:t>248,1</w:t>
            </w:r>
          </w:p>
        </w:tc>
        <w:tc>
          <w:tcPr>
            <w:tcW w:w="703" w:type="dxa"/>
          </w:tcPr>
          <w:p w:rsidR="007A1177" w:rsidRPr="001E2CA4" w:rsidRDefault="006E29C6" w:rsidP="006E0CB4">
            <w:pPr>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i/>
                <w:sz w:val="18"/>
                <w:szCs w:val="18"/>
              </w:rPr>
            </w:pPr>
            <w:r w:rsidRPr="001E2CA4">
              <w:rPr>
                <w:rFonts w:ascii="Times New Roman" w:eastAsia="Times New Roman" w:hAnsi="Times New Roman"/>
                <w:i/>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1E2CA4" w:rsidRDefault="006E29C6"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248,0</w:t>
            </w:r>
          </w:p>
        </w:tc>
        <w:tc>
          <w:tcPr>
            <w:tcW w:w="1271" w:type="dxa"/>
          </w:tcPr>
          <w:p w:rsidR="007A1177" w:rsidRPr="001E2CA4" w:rsidRDefault="006E29C6"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248,0</w:t>
            </w:r>
          </w:p>
        </w:tc>
        <w:tc>
          <w:tcPr>
            <w:tcW w:w="703" w:type="dxa"/>
          </w:tcPr>
          <w:p w:rsidR="007A1177" w:rsidRPr="001E2CA4" w:rsidRDefault="006E29C6"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100%</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w:t>
            </w:r>
            <w:r w:rsidRPr="001E2CA4">
              <w:rPr>
                <w:rFonts w:ascii="Times New Roman" w:eastAsia="Times New Roman" w:hAnsi="Times New Roman"/>
                <w:sz w:val="18"/>
                <w:szCs w:val="18"/>
              </w:rPr>
              <w:t xml:space="preserve"> «Укрепление материально-технической базы учреждений культуры Еткульского муници</w:t>
            </w:r>
            <w:r w:rsidR="00DC3509">
              <w:rPr>
                <w:rFonts w:ascii="Times New Roman" w:eastAsia="Times New Roman" w:hAnsi="Times New Roman"/>
                <w:sz w:val="18"/>
                <w:szCs w:val="18"/>
              </w:rPr>
              <w:t xml:space="preserve">пального </w:t>
            </w:r>
            <w:proofErr w:type="spellStart"/>
            <w:r w:rsidR="00DC3509">
              <w:rPr>
                <w:rFonts w:ascii="Times New Roman" w:eastAsia="Times New Roman" w:hAnsi="Times New Roman"/>
                <w:sz w:val="18"/>
                <w:szCs w:val="18"/>
              </w:rPr>
              <w:t>района</w:t>
            </w:r>
            <w:proofErr w:type="gramStart"/>
            <w:r w:rsidR="00DC3509">
              <w:rPr>
                <w:rFonts w:ascii="Times New Roman" w:eastAsia="Times New Roman" w:hAnsi="Times New Roman"/>
                <w:sz w:val="18"/>
                <w:szCs w:val="18"/>
              </w:rPr>
              <w:t>»н</w:t>
            </w:r>
            <w:proofErr w:type="gramEnd"/>
            <w:r w:rsidR="00DC3509">
              <w:rPr>
                <w:rFonts w:ascii="Times New Roman" w:eastAsia="Times New Roman" w:hAnsi="Times New Roman"/>
                <w:sz w:val="18"/>
                <w:szCs w:val="18"/>
              </w:rPr>
              <w:t>а</w:t>
            </w:r>
            <w:proofErr w:type="spellEnd"/>
            <w:r w:rsidR="00DC3509">
              <w:rPr>
                <w:rFonts w:ascii="Times New Roman" w:eastAsia="Times New Roman" w:hAnsi="Times New Roman"/>
                <w:sz w:val="18"/>
                <w:szCs w:val="18"/>
              </w:rPr>
              <w:t xml:space="preserve"> 2017-2019</w:t>
            </w:r>
            <w:r>
              <w:rPr>
                <w:rFonts w:ascii="Times New Roman" w:eastAsia="Times New Roman" w:hAnsi="Times New Roman"/>
                <w:sz w:val="18"/>
                <w:szCs w:val="18"/>
              </w:rPr>
              <w:t xml:space="preserve"> год</w:t>
            </w:r>
            <w:r w:rsidR="00DC3509">
              <w:rPr>
                <w:rFonts w:ascii="Times New Roman" w:eastAsia="Times New Roman" w:hAnsi="Times New Roman"/>
                <w:sz w:val="18"/>
                <w:szCs w:val="18"/>
              </w:rPr>
              <w:t>ы</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5610879505</w:t>
            </w: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Проведение ремонтных работ в</w:t>
            </w:r>
            <w:r w:rsidRPr="001E2CA4">
              <w:rPr>
                <w:rFonts w:ascii="Times New Roman" w:eastAsia="Times New Roman" w:hAnsi="Times New Roman"/>
                <w:sz w:val="18"/>
                <w:szCs w:val="18"/>
              </w:rPr>
              <w:t xml:space="preserve"> МБУК «Еткульский РДК»</w:t>
            </w:r>
          </w:p>
        </w:tc>
        <w:tc>
          <w:tcPr>
            <w:tcW w:w="127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1"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703" w:type="dxa"/>
          </w:tcPr>
          <w:p w:rsidR="007A1177" w:rsidRPr="001E2CA4" w:rsidRDefault="007A1177" w:rsidP="006E0CB4">
            <w:pPr>
              <w:tabs>
                <w:tab w:val="left" w:pos="1920"/>
              </w:tabs>
              <w:jc w:val="both"/>
              <w:rPr>
                <w:rFonts w:ascii="Times New Roman" w:eastAsia="Times New Roman" w:hAnsi="Times New Roman"/>
                <w:sz w:val="18"/>
                <w:szCs w:val="18"/>
              </w:rPr>
            </w:pP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1"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703" w:type="dxa"/>
          </w:tcPr>
          <w:p w:rsidR="007A1177" w:rsidRPr="001E2CA4" w:rsidRDefault="007A1177" w:rsidP="006E0CB4">
            <w:pPr>
              <w:tabs>
                <w:tab w:val="left" w:pos="1920"/>
              </w:tabs>
              <w:jc w:val="both"/>
              <w:rPr>
                <w:rFonts w:ascii="Times New Roman" w:eastAsia="Times New Roman" w:hAnsi="Times New Roman"/>
                <w:sz w:val="18"/>
                <w:szCs w:val="18"/>
              </w:rPr>
            </w:pPr>
          </w:p>
        </w:tc>
      </w:tr>
      <w:tr w:rsidR="006E29C6" w:rsidRPr="003F1AED" w:rsidTr="006E0CB4">
        <w:tc>
          <w:tcPr>
            <w:tcW w:w="2413" w:type="dxa"/>
          </w:tcPr>
          <w:p w:rsidR="007A1177" w:rsidRPr="001E2CA4" w:rsidRDefault="00934E31" w:rsidP="00934E31">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«Молодёжная политика в Еткульском муниципальном районе» на 2017</w:t>
            </w:r>
            <w:r w:rsidR="007A1177">
              <w:rPr>
                <w:rFonts w:ascii="Times New Roman" w:eastAsia="Times New Roman" w:hAnsi="Times New Roman"/>
                <w:sz w:val="18"/>
                <w:szCs w:val="18"/>
              </w:rPr>
              <w:t>-201</w:t>
            </w:r>
            <w:r>
              <w:rPr>
                <w:rFonts w:ascii="Times New Roman" w:eastAsia="Times New Roman" w:hAnsi="Times New Roman"/>
                <w:sz w:val="18"/>
                <w:szCs w:val="18"/>
              </w:rPr>
              <w:t>9</w:t>
            </w:r>
            <w:r w:rsidR="007A1177">
              <w:rPr>
                <w:rFonts w:ascii="Times New Roman" w:eastAsia="Times New Roman" w:hAnsi="Times New Roman"/>
                <w:sz w:val="18"/>
                <w:szCs w:val="18"/>
              </w:rPr>
              <w:t xml:space="preserve"> годы</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5310779505</w:t>
            </w: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Организация и проведение мероприятий с детьми и молодёжью</w:t>
            </w:r>
          </w:p>
        </w:tc>
        <w:tc>
          <w:tcPr>
            <w:tcW w:w="1276" w:type="dxa"/>
          </w:tcPr>
          <w:p w:rsidR="007A1177" w:rsidRPr="001E2CA4" w:rsidRDefault="002B15AA" w:rsidP="006E0CB4">
            <w:pPr>
              <w:rPr>
                <w:rFonts w:ascii="Times New Roman" w:eastAsia="Times New Roman" w:hAnsi="Times New Roman"/>
                <w:sz w:val="18"/>
                <w:szCs w:val="18"/>
              </w:rPr>
            </w:pPr>
            <w:r>
              <w:rPr>
                <w:rFonts w:ascii="Times New Roman" w:eastAsia="Times New Roman" w:hAnsi="Times New Roman"/>
                <w:sz w:val="18"/>
                <w:szCs w:val="18"/>
              </w:rPr>
              <w:t>125,0</w:t>
            </w:r>
          </w:p>
        </w:tc>
        <w:tc>
          <w:tcPr>
            <w:tcW w:w="1271" w:type="dxa"/>
          </w:tcPr>
          <w:p w:rsidR="007A1177" w:rsidRPr="001E2CA4" w:rsidRDefault="002B15A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125,0</w:t>
            </w:r>
          </w:p>
        </w:tc>
        <w:tc>
          <w:tcPr>
            <w:tcW w:w="703" w:type="dxa"/>
          </w:tcPr>
          <w:p w:rsidR="007A1177" w:rsidRPr="001E2CA4" w:rsidRDefault="002B15A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E0690A" w:rsidRDefault="007A1177" w:rsidP="006E0CB4">
            <w:pPr>
              <w:tabs>
                <w:tab w:val="left" w:pos="1920"/>
              </w:tabs>
              <w:jc w:val="both"/>
              <w:rPr>
                <w:rFonts w:ascii="Times New Roman" w:eastAsia="Times New Roman" w:hAnsi="Times New Roman"/>
                <w:b/>
                <w:sz w:val="18"/>
                <w:szCs w:val="18"/>
              </w:rPr>
            </w:pPr>
            <w:r w:rsidRPr="00E0690A">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E0690A" w:rsidRDefault="002B15AA" w:rsidP="006E0CB4">
            <w:pPr>
              <w:rPr>
                <w:rFonts w:ascii="Times New Roman" w:eastAsia="Times New Roman" w:hAnsi="Times New Roman"/>
                <w:b/>
                <w:sz w:val="18"/>
                <w:szCs w:val="18"/>
              </w:rPr>
            </w:pPr>
            <w:r>
              <w:rPr>
                <w:rFonts w:ascii="Times New Roman" w:eastAsia="Times New Roman" w:hAnsi="Times New Roman"/>
                <w:b/>
                <w:sz w:val="18"/>
                <w:szCs w:val="18"/>
              </w:rPr>
              <w:t>125,0</w:t>
            </w:r>
          </w:p>
        </w:tc>
        <w:tc>
          <w:tcPr>
            <w:tcW w:w="1271" w:type="dxa"/>
          </w:tcPr>
          <w:p w:rsidR="007A1177" w:rsidRPr="00E0690A" w:rsidRDefault="002B15A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125,0</w:t>
            </w:r>
          </w:p>
        </w:tc>
        <w:tc>
          <w:tcPr>
            <w:tcW w:w="703" w:type="dxa"/>
          </w:tcPr>
          <w:p w:rsidR="007A1177" w:rsidRPr="002B15AA" w:rsidRDefault="002B15AA" w:rsidP="006E0CB4">
            <w:pPr>
              <w:tabs>
                <w:tab w:val="left" w:pos="1920"/>
              </w:tabs>
              <w:jc w:val="both"/>
              <w:rPr>
                <w:rFonts w:ascii="Times New Roman" w:eastAsia="Times New Roman" w:hAnsi="Times New Roman"/>
                <w:b/>
                <w:sz w:val="18"/>
                <w:szCs w:val="18"/>
              </w:rPr>
            </w:pPr>
            <w:r w:rsidRPr="002B15AA">
              <w:rPr>
                <w:rFonts w:ascii="Times New Roman" w:eastAsia="Times New Roman" w:hAnsi="Times New Roman"/>
                <w:b/>
                <w:sz w:val="18"/>
                <w:szCs w:val="18"/>
              </w:rPr>
              <w:t>100</w:t>
            </w:r>
            <w:r>
              <w:rPr>
                <w:rFonts w:ascii="Times New Roman" w:eastAsia="Times New Roman" w:hAnsi="Times New Roman"/>
                <w:b/>
                <w:sz w:val="18"/>
                <w:szCs w:val="18"/>
              </w:rPr>
              <w:t>%</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МП» Противодействие </w:t>
            </w:r>
            <w:r w:rsidR="002B15AA">
              <w:rPr>
                <w:rFonts w:ascii="Times New Roman" w:eastAsia="Times New Roman" w:hAnsi="Times New Roman"/>
                <w:sz w:val="18"/>
                <w:szCs w:val="18"/>
              </w:rPr>
              <w:t>распространению наркомании в Еткульском » на 2017-2019года</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5410779505</w:t>
            </w: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Организация и проведение мероприятий антинаркотической направленности</w:t>
            </w:r>
          </w:p>
        </w:tc>
        <w:tc>
          <w:tcPr>
            <w:tcW w:w="1276" w:type="dxa"/>
          </w:tcPr>
          <w:p w:rsidR="007A1177" w:rsidRPr="001E2CA4" w:rsidRDefault="002B15AA" w:rsidP="006E0CB4">
            <w:pPr>
              <w:rPr>
                <w:rFonts w:ascii="Times New Roman" w:eastAsia="Times New Roman" w:hAnsi="Times New Roman"/>
                <w:sz w:val="18"/>
                <w:szCs w:val="18"/>
              </w:rPr>
            </w:pPr>
            <w:r>
              <w:rPr>
                <w:rFonts w:ascii="Times New Roman" w:eastAsia="Times New Roman" w:hAnsi="Times New Roman"/>
                <w:sz w:val="18"/>
                <w:szCs w:val="18"/>
              </w:rPr>
              <w:t>110,0</w:t>
            </w:r>
          </w:p>
        </w:tc>
        <w:tc>
          <w:tcPr>
            <w:tcW w:w="1271" w:type="dxa"/>
          </w:tcPr>
          <w:p w:rsidR="007A1177" w:rsidRPr="001E2CA4" w:rsidRDefault="002B15A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100,0</w:t>
            </w:r>
          </w:p>
        </w:tc>
        <w:tc>
          <w:tcPr>
            <w:tcW w:w="703" w:type="dxa"/>
          </w:tcPr>
          <w:p w:rsidR="007A1177" w:rsidRPr="001E2CA4" w:rsidRDefault="002B15A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5A23F9" w:rsidRDefault="007A1177" w:rsidP="006E0CB4">
            <w:pPr>
              <w:tabs>
                <w:tab w:val="left" w:pos="1920"/>
              </w:tabs>
              <w:jc w:val="both"/>
              <w:rPr>
                <w:rFonts w:ascii="Times New Roman" w:eastAsia="Times New Roman" w:hAnsi="Times New Roman"/>
                <w:b/>
                <w:sz w:val="18"/>
                <w:szCs w:val="18"/>
              </w:rPr>
            </w:pPr>
            <w:r w:rsidRPr="005A23F9">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5A23F9" w:rsidRDefault="002B15AA" w:rsidP="006E0CB4">
            <w:pPr>
              <w:rPr>
                <w:rFonts w:ascii="Times New Roman" w:eastAsia="Times New Roman" w:hAnsi="Times New Roman"/>
                <w:b/>
                <w:sz w:val="18"/>
                <w:szCs w:val="18"/>
              </w:rPr>
            </w:pPr>
            <w:r>
              <w:rPr>
                <w:rFonts w:ascii="Times New Roman" w:eastAsia="Times New Roman" w:hAnsi="Times New Roman"/>
                <w:b/>
                <w:sz w:val="18"/>
                <w:szCs w:val="18"/>
              </w:rPr>
              <w:t>110,0</w:t>
            </w:r>
          </w:p>
        </w:tc>
        <w:tc>
          <w:tcPr>
            <w:tcW w:w="1271" w:type="dxa"/>
          </w:tcPr>
          <w:p w:rsidR="007A1177" w:rsidRPr="005A23F9" w:rsidRDefault="002B15A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100,0</w:t>
            </w:r>
          </w:p>
        </w:tc>
        <w:tc>
          <w:tcPr>
            <w:tcW w:w="703" w:type="dxa"/>
          </w:tcPr>
          <w:p w:rsidR="007A1177" w:rsidRPr="002B15AA" w:rsidRDefault="002B15AA" w:rsidP="006E0CB4">
            <w:pPr>
              <w:tabs>
                <w:tab w:val="left" w:pos="1920"/>
              </w:tabs>
              <w:jc w:val="both"/>
              <w:rPr>
                <w:rFonts w:ascii="Times New Roman" w:eastAsia="Times New Roman" w:hAnsi="Times New Roman"/>
                <w:b/>
                <w:sz w:val="18"/>
                <w:szCs w:val="18"/>
              </w:rPr>
            </w:pPr>
            <w:r w:rsidRPr="002B15AA">
              <w:rPr>
                <w:rFonts w:ascii="Times New Roman" w:eastAsia="Times New Roman" w:hAnsi="Times New Roman"/>
                <w:b/>
                <w:sz w:val="18"/>
                <w:szCs w:val="18"/>
              </w:rPr>
              <w:t>100%</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«Патриотическо</w:t>
            </w:r>
            <w:r w:rsidR="002B15AA">
              <w:rPr>
                <w:rFonts w:ascii="Times New Roman" w:eastAsia="Times New Roman" w:hAnsi="Times New Roman"/>
                <w:sz w:val="18"/>
                <w:szCs w:val="18"/>
              </w:rPr>
              <w:t xml:space="preserve">е воспитание молодых граждан Еткульского муниципального </w:t>
            </w:r>
            <w:proofErr w:type="spellStart"/>
            <w:r w:rsidR="002B15AA">
              <w:rPr>
                <w:rFonts w:ascii="Times New Roman" w:eastAsia="Times New Roman" w:hAnsi="Times New Roman"/>
                <w:sz w:val="18"/>
                <w:szCs w:val="18"/>
              </w:rPr>
              <w:t>районв</w:t>
            </w:r>
            <w:proofErr w:type="spellEnd"/>
            <w:r w:rsidR="002B15AA">
              <w:rPr>
                <w:rFonts w:ascii="Times New Roman" w:eastAsia="Times New Roman" w:hAnsi="Times New Roman"/>
                <w:sz w:val="18"/>
                <w:szCs w:val="18"/>
              </w:rPr>
              <w:t>» на 2017-2019</w:t>
            </w:r>
            <w:r>
              <w:rPr>
                <w:rFonts w:ascii="Times New Roman" w:eastAsia="Times New Roman" w:hAnsi="Times New Roman"/>
                <w:sz w:val="18"/>
                <w:szCs w:val="18"/>
              </w:rPr>
              <w:t xml:space="preserve"> год</w:t>
            </w:r>
            <w:r w:rsidR="002B15AA">
              <w:rPr>
                <w:rFonts w:ascii="Times New Roman" w:eastAsia="Times New Roman" w:hAnsi="Times New Roman"/>
                <w:sz w:val="18"/>
                <w:szCs w:val="18"/>
              </w:rPr>
              <w:t>ы</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5510779505</w:t>
            </w: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Организация и проведение мероприятий, направленных на патриотическое воспитание молодых граждан</w:t>
            </w:r>
          </w:p>
        </w:tc>
        <w:tc>
          <w:tcPr>
            <w:tcW w:w="1276" w:type="dxa"/>
          </w:tcPr>
          <w:p w:rsidR="007A1177" w:rsidRPr="001E2CA4" w:rsidRDefault="002B15AA" w:rsidP="006E0CB4">
            <w:pPr>
              <w:rPr>
                <w:rFonts w:ascii="Times New Roman" w:eastAsia="Times New Roman" w:hAnsi="Times New Roman"/>
                <w:sz w:val="18"/>
                <w:szCs w:val="18"/>
              </w:rPr>
            </w:pPr>
            <w:r>
              <w:rPr>
                <w:rFonts w:ascii="Times New Roman" w:eastAsia="Times New Roman" w:hAnsi="Times New Roman"/>
                <w:sz w:val="18"/>
                <w:szCs w:val="18"/>
              </w:rPr>
              <w:t>225,5</w:t>
            </w:r>
          </w:p>
        </w:tc>
        <w:tc>
          <w:tcPr>
            <w:tcW w:w="1271" w:type="dxa"/>
          </w:tcPr>
          <w:p w:rsidR="007A1177" w:rsidRPr="001E2CA4" w:rsidRDefault="002B15A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225,5</w:t>
            </w:r>
          </w:p>
        </w:tc>
        <w:tc>
          <w:tcPr>
            <w:tcW w:w="703" w:type="dxa"/>
          </w:tcPr>
          <w:p w:rsidR="007A1177" w:rsidRPr="001E2CA4" w:rsidRDefault="002B15AA"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5A23F9" w:rsidRDefault="007A1177" w:rsidP="006E0CB4">
            <w:pPr>
              <w:tabs>
                <w:tab w:val="left" w:pos="1920"/>
              </w:tabs>
              <w:jc w:val="both"/>
              <w:rPr>
                <w:rFonts w:ascii="Times New Roman" w:eastAsia="Times New Roman" w:hAnsi="Times New Roman"/>
                <w:b/>
                <w:sz w:val="18"/>
                <w:szCs w:val="18"/>
              </w:rPr>
            </w:pPr>
            <w:r w:rsidRPr="005A23F9">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5A23F9" w:rsidRDefault="002B15AA" w:rsidP="006E0CB4">
            <w:pPr>
              <w:rPr>
                <w:rFonts w:ascii="Times New Roman" w:eastAsia="Times New Roman" w:hAnsi="Times New Roman"/>
                <w:b/>
                <w:sz w:val="18"/>
                <w:szCs w:val="18"/>
              </w:rPr>
            </w:pPr>
            <w:r>
              <w:rPr>
                <w:rFonts w:ascii="Times New Roman" w:eastAsia="Times New Roman" w:hAnsi="Times New Roman"/>
                <w:b/>
                <w:sz w:val="18"/>
                <w:szCs w:val="18"/>
              </w:rPr>
              <w:t>225,5</w:t>
            </w:r>
          </w:p>
        </w:tc>
        <w:tc>
          <w:tcPr>
            <w:tcW w:w="1271" w:type="dxa"/>
          </w:tcPr>
          <w:p w:rsidR="007A1177" w:rsidRPr="005A23F9" w:rsidRDefault="002B15A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225,5</w:t>
            </w:r>
          </w:p>
        </w:tc>
        <w:tc>
          <w:tcPr>
            <w:tcW w:w="703" w:type="dxa"/>
          </w:tcPr>
          <w:p w:rsidR="007A1177" w:rsidRPr="005A23F9" w:rsidRDefault="002B15AA"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100%</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«Обеспечение деятельности  Управления культуры администрации ЕМР»</w:t>
            </w:r>
          </w:p>
        </w:tc>
        <w:tc>
          <w:tcPr>
            <w:tcW w:w="1206" w:type="dxa"/>
          </w:tcPr>
          <w:p w:rsidR="007A1177"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7050420400</w:t>
            </w:r>
          </w:p>
          <w:p w:rsidR="009B753D" w:rsidRDefault="009B753D" w:rsidP="006E0CB4">
            <w:pPr>
              <w:tabs>
                <w:tab w:val="left" w:pos="1920"/>
              </w:tabs>
              <w:jc w:val="both"/>
              <w:rPr>
                <w:rFonts w:ascii="Times New Roman" w:eastAsia="Times New Roman" w:hAnsi="Times New Roman"/>
                <w:sz w:val="18"/>
                <w:szCs w:val="18"/>
              </w:rPr>
            </w:pPr>
          </w:p>
          <w:p w:rsidR="009B753D" w:rsidRDefault="009B753D" w:rsidP="006E0CB4">
            <w:pPr>
              <w:tabs>
                <w:tab w:val="left" w:pos="1920"/>
              </w:tabs>
              <w:jc w:val="both"/>
              <w:rPr>
                <w:rFonts w:ascii="Times New Roman" w:eastAsia="Times New Roman" w:hAnsi="Times New Roman"/>
                <w:sz w:val="18"/>
                <w:szCs w:val="18"/>
              </w:rPr>
            </w:pPr>
          </w:p>
          <w:p w:rsidR="009B753D"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7050745299</w:t>
            </w:r>
          </w:p>
          <w:p w:rsidR="009B753D" w:rsidRDefault="009B753D" w:rsidP="006E0CB4">
            <w:pPr>
              <w:tabs>
                <w:tab w:val="left" w:pos="1920"/>
              </w:tabs>
              <w:jc w:val="both"/>
              <w:rPr>
                <w:rFonts w:ascii="Times New Roman" w:eastAsia="Times New Roman" w:hAnsi="Times New Roman"/>
                <w:sz w:val="18"/>
                <w:szCs w:val="18"/>
              </w:rPr>
            </w:pPr>
          </w:p>
          <w:p w:rsidR="009B753D"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7058945299</w:t>
            </w:r>
          </w:p>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Содержание и обеспечение выполнения функций  муниципальными органами</w:t>
            </w:r>
            <w:r w:rsidR="009B753D">
              <w:rPr>
                <w:rFonts w:ascii="Times New Roman" w:eastAsia="Times New Roman" w:hAnsi="Times New Roman"/>
                <w:sz w:val="18"/>
                <w:szCs w:val="18"/>
              </w:rPr>
              <w:t>.</w:t>
            </w:r>
          </w:p>
          <w:p w:rsidR="009B753D"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Содержание и обеспечение  ЦБ, РОМЦ, группы </w:t>
            </w:r>
            <w:proofErr w:type="spellStart"/>
            <w:r>
              <w:rPr>
                <w:rFonts w:ascii="Times New Roman" w:eastAsia="Times New Roman" w:hAnsi="Times New Roman"/>
                <w:sz w:val="18"/>
                <w:szCs w:val="18"/>
              </w:rPr>
              <w:t>хоз</w:t>
            </w:r>
            <w:proofErr w:type="spellEnd"/>
            <w:r>
              <w:rPr>
                <w:rFonts w:ascii="Times New Roman" w:eastAsia="Times New Roman" w:hAnsi="Times New Roman"/>
                <w:sz w:val="18"/>
                <w:szCs w:val="18"/>
              </w:rPr>
              <w:t xml:space="preserve"> обслуживания.</w:t>
            </w:r>
          </w:p>
          <w:p w:rsidR="009B753D" w:rsidRPr="001E2CA4"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Уплата транспортного налога и налога на имущество</w:t>
            </w:r>
          </w:p>
        </w:tc>
        <w:tc>
          <w:tcPr>
            <w:tcW w:w="1276" w:type="dxa"/>
          </w:tcPr>
          <w:p w:rsidR="007A1177" w:rsidRDefault="00370021" w:rsidP="006E0CB4">
            <w:pPr>
              <w:rPr>
                <w:rFonts w:ascii="Times New Roman" w:eastAsia="Times New Roman" w:hAnsi="Times New Roman"/>
                <w:sz w:val="18"/>
                <w:szCs w:val="18"/>
              </w:rPr>
            </w:pPr>
            <w:r>
              <w:rPr>
                <w:rFonts w:ascii="Times New Roman" w:eastAsia="Times New Roman" w:hAnsi="Times New Roman"/>
                <w:sz w:val="18"/>
                <w:szCs w:val="18"/>
              </w:rPr>
              <w:t>1600,8</w:t>
            </w:r>
          </w:p>
          <w:p w:rsidR="009B753D" w:rsidRDefault="009B753D" w:rsidP="006E0CB4">
            <w:pPr>
              <w:rPr>
                <w:rFonts w:ascii="Times New Roman" w:eastAsia="Times New Roman" w:hAnsi="Times New Roman"/>
                <w:sz w:val="18"/>
                <w:szCs w:val="18"/>
              </w:rPr>
            </w:pPr>
          </w:p>
          <w:p w:rsidR="009B753D" w:rsidRDefault="009B753D" w:rsidP="006E0CB4">
            <w:pPr>
              <w:rPr>
                <w:rFonts w:ascii="Times New Roman" w:eastAsia="Times New Roman" w:hAnsi="Times New Roman"/>
                <w:sz w:val="18"/>
                <w:szCs w:val="18"/>
              </w:rPr>
            </w:pPr>
            <w:r>
              <w:rPr>
                <w:rFonts w:ascii="Times New Roman" w:eastAsia="Times New Roman" w:hAnsi="Times New Roman"/>
                <w:sz w:val="18"/>
                <w:szCs w:val="18"/>
              </w:rPr>
              <w:t>3479,1</w:t>
            </w:r>
          </w:p>
          <w:p w:rsidR="009B753D" w:rsidRDefault="009B753D" w:rsidP="006E0CB4">
            <w:pPr>
              <w:rPr>
                <w:rFonts w:ascii="Times New Roman" w:eastAsia="Times New Roman" w:hAnsi="Times New Roman"/>
                <w:sz w:val="18"/>
                <w:szCs w:val="18"/>
              </w:rPr>
            </w:pPr>
          </w:p>
          <w:p w:rsidR="009B753D" w:rsidRDefault="009B753D" w:rsidP="006E0CB4">
            <w:pPr>
              <w:rPr>
                <w:rFonts w:ascii="Times New Roman" w:eastAsia="Times New Roman" w:hAnsi="Times New Roman"/>
                <w:sz w:val="18"/>
                <w:szCs w:val="18"/>
              </w:rPr>
            </w:pPr>
          </w:p>
          <w:p w:rsidR="009B753D" w:rsidRPr="001E2CA4" w:rsidRDefault="009B753D" w:rsidP="006E0CB4">
            <w:pPr>
              <w:rPr>
                <w:rFonts w:ascii="Times New Roman" w:eastAsia="Times New Roman" w:hAnsi="Times New Roman"/>
                <w:sz w:val="18"/>
                <w:szCs w:val="18"/>
              </w:rPr>
            </w:pPr>
            <w:r>
              <w:rPr>
                <w:rFonts w:ascii="Times New Roman" w:eastAsia="Times New Roman" w:hAnsi="Times New Roman"/>
                <w:sz w:val="18"/>
                <w:szCs w:val="18"/>
              </w:rPr>
              <w:t>12,06</w:t>
            </w:r>
          </w:p>
        </w:tc>
        <w:tc>
          <w:tcPr>
            <w:tcW w:w="1271" w:type="dxa"/>
          </w:tcPr>
          <w:p w:rsidR="007A1177"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11549,6</w:t>
            </w:r>
          </w:p>
          <w:p w:rsidR="009B753D" w:rsidRDefault="009B753D" w:rsidP="006E0CB4">
            <w:pPr>
              <w:tabs>
                <w:tab w:val="left" w:pos="1920"/>
              </w:tabs>
              <w:jc w:val="both"/>
              <w:rPr>
                <w:rFonts w:ascii="Times New Roman" w:eastAsia="Times New Roman" w:hAnsi="Times New Roman"/>
                <w:sz w:val="18"/>
                <w:szCs w:val="18"/>
              </w:rPr>
            </w:pPr>
          </w:p>
          <w:p w:rsidR="009B753D"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3456,5</w:t>
            </w:r>
          </w:p>
          <w:p w:rsidR="009B753D" w:rsidRDefault="009B753D" w:rsidP="006E0CB4">
            <w:pPr>
              <w:tabs>
                <w:tab w:val="left" w:pos="1920"/>
              </w:tabs>
              <w:jc w:val="both"/>
              <w:rPr>
                <w:rFonts w:ascii="Times New Roman" w:eastAsia="Times New Roman" w:hAnsi="Times New Roman"/>
                <w:sz w:val="18"/>
                <w:szCs w:val="18"/>
              </w:rPr>
            </w:pPr>
          </w:p>
          <w:p w:rsidR="009B753D" w:rsidRDefault="009B753D" w:rsidP="006E0CB4">
            <w:pPr>
              <w:tabs>
                <w:tab w:val="left" w:pos="1920"/>
              </w:tabs>
              <w:jc w:val="both"/>
              <w:rPr>
                <w:rFonts w:ascii="Times New Roman" w:eastAsia="Times New Roman" w:hAnsi="Times New Roman"/>
                <w:sz w:val="18"/>
                <w:szCs w:val="18"/>
              </w:rPr>
            </w:pPr>
          </w:p>
          <w:p w:rsidR="009B753D" w:rsidRPr="001E2CA4"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10,83</w:t>
            </w:r>
          </w:p>
        </w:tc>
        <w:tc>
          <w:tcPr>
            <w:tcW w:w="703" w:type="dxa"/>
          </w:tcPr>
          <w:p w:rsidR="007A1177" w:rsidRDefault="00370021"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96,8</w:t>
            </w:r>
          </w:p>
          <w:p w:rsidR="009B753D" w:rsidRDefault="009B753D" w:rsidP="006E0CB4">
            <w:pPr>
              <w:tabs>
                <w:tab w:val="left" w:pos="1920"/>
              </w:tabs>
              <w:jc w:val="both"/>
              <w:rPr>
                <w:rFonts w:ascii="Times New Roman" w:eastAsia="Times New Roman" w:hAnsi="Times New Roman"/>
                <w:sz w:val="18"/>
                <w:szCs w:val="18"/>
              </w:rPr>
            </w:pPr>
          </w:p>
          <w:p w:rsidR="009B753D"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99,3%</w:t>
            </w:r>
          </w:p>
          <w:p w:rsidR="009B753D" w:rsidRDefault="009B753D" w:rsidP="006E0CB4">
            <w:pPr>
              <w:tabs>
                <w:tab w:val="left" w:pos="1920"/>
              </w:tabs>
              <w:jc w:val="both"/>
              <w:rPr>
                <w:rFonts w:ascii="Times New Roman" w:eastAsia="Times New Roman" w:hAnsi="Times New Roman"/>
                <w:sz w:val="18"/>
                <w:szCs w:val="18"/>
              </w:rPr>
            </w:pPr>
          </w:p>
          <w:p w:rsidR="009B753D" w:rsidRDefault="009B753D" w:rsidP="006E0CB4">
            <w:pPr>
              <w:tabs>
                <w:tab w:val="left" w:pos="1920"/>
              </w:tabs>
              <w:jc w:val="both"/>
              <w:rPr>
                <w:rFonts w:ascii="Times New Roman" w:eastAsia="Times New Roman" w:hAnsi="Times New Roman"/>
                <w:sz w:val="18"/>
                <w:szCs w:val="18"/>
              </w:rPr>
            </w:pPr>
          </w:p>
          <w:p w:rsidR="009B753D" w:rsidRPr="001E2CA4"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89,7%</w:t>
            </w:r>
          </w:p>
        </w:tc>
      </w:tr>
      <w:tr w:rsidR="006E29C6" w:rsidRPr="003F1AED" w:rsidTr="006E0CB4">
        <w:tc>
          <w:tcPr>
            <w:tcW w:w="2413" w:type="dxa"/>
          </w:tcPr>
          <w:p w:rsidR="007A1177" w:rsidRPr="00241B68" w:rsidRDefault="007A1177" w:rsidP="006E0CB4">
            <w:pPr>
              <w:tabs>
                <w:tab w:val="left" w:pos="1920"/>
              </w:tabs>
              <w:jc w:val="both"/>
              <w:rPr>
                <w:rFonts w:ascii="Times New Roman" w:eastAsia="Times New Roman" w:hAnsi="Times New Roman"/>
                <w:b/>
                <w:sz w:val="18"/>
                <w:szCs w:val="18"/>
              </w:rPr>
            </w:pPr>
            <w:r w:rsidRPr="00241B68">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241B68" w:rsidRDefault="009B753D" w:rsidP="006E0CB4">
            <w:pPr>
              <w:rPr>
                <w:rFonts w:ascii="Times New Roman" w:eastAsia="Times New Roman" w:hAnsi="Times New Roman"/>
                <w:b/>
                <w:sz w:val="18"/>
                <w:szCs w:val="18"/>
              </w:rPr>
            </w:pPr>
            <w:r>
              <w:rPr>
                <w:rFonts w:ascii="Times New Roman" w:eastAsia="Times New Roman" w:hAnsi="Times New Roman"/>
                <w:b/>
                <w:sz w:val="18"/>
                <w:szCs w:val="18"/>
              </w:rPr>
              <w:t>5092,08</w:t>
            </w:r>
          </w:p>
        </w:tc>
        <w:tc>
          <w:tcPr>
            <w:tcW w:w="1271" w:type="dxa"/>
          </w:tcPr>
          <w:p w:rsidR="007A1177" w:rsidRPr="00241B68" w:rsidRDefault="009B753D" w:rsidP="006E0CB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501709</w:t>
            </w:r>
          </w:p>
        </w:tc>
        <w:tc>
          <w:tcPr>
            <w:tcW w:w="703" w:type="dxa"/>
          </w:tcPr>
          <w:p w:rsidR="007A1177" w:rsidRPr="001E2CA4" w:rsidRDefault="009B753D"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98,6%</w:t>
            </w: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lastRenderedPageBreak/>
              <w:t>МП «Повышение качества культурного обслуживания населения МБУК «Еткульский РДК»</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9901044082</w:t>
            </w: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Оплата труда сотрудников, текущие расходы на содержание здания и помещений МБУК «Еткульский РДК», </w:t>
            </w:r>
            <w:proofErr w:type="spellStart"/>
            <w:r>
              <w:rPr>
                <w:rFonts w:ascii="Times New Roman" w:eastAsia="Times New Roman" w:hAnsi="Times New Roman"/>
                <w:sz w:val="18"/>
                <w:szCs w:val="18"/>
              </w:rPr>
              <w:t>хоз</w:t>
            </w:r>
            <w:proofErr w:type="spellEnd"/>
            <w:r>
              <w:rPr>
                <w:rFonts w:ascii="Times New Roman" w:eastAsia="Times New Roman" w:hAnsi="Times New Roman"/>
                <w:sz w:val="18"/>
                <w:szCs w:val="18"/>
              </w:rPr>
              <w:t xml:space="preserve"> расходы, субсидия на иные цели</w:t>
            </w:r>
          </w:p>
        </w:tc>
        <w:tc>
          <w:tcPr>
            <w:tcW w:w="1276" w:type="dxa"/>
          </w:tcPr>
          <w:p w:rsidR="007A1177" w:rsidRPr="001E2CA4" w:rsidRDefault="007A1177" w:rsidP="006E0CB4">
            <w:pPr>
              <w:rPr>
                <w:rFonts w:ascii="Times New Roman" w:eastAsia="Times New Roman" w:hAnsi="Times New Roman"/>
                <w:sz w:val="18"/>
                <w:szCs w:val="18"/>
              </w:rPr>
            </w:pPr>
          </w:p>
        </w:tc>
        <w:tc>
          <w:tcPr>
            <w:tcW w:w="1271"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703" w:type="dxa"/>
          </w:tcPr>
          <w:p w:rsidR="007A1177" w:rsidRPr="001E2CA4" w:rsidRDefault="007A1177" w:rsidP="006E0CB4">
            <w:pPr>
              <w:tabs>
                <w:tab w:val="left" w:pos="1920"/>
              </w:tabs>
              <w:jc w:val="both"/>
              <w:rPr>
                <w:rFonts w:ascii="Times New Roman" w:eastAsia="Times New Roman" w:hAnsi="Times New Roman"/>
                <w:sz w:val="18"/>
                <w:szCs w:val="18"/>
              </w:rPr>
            </w:pPr>
          </w:p>
        </w:tc>
      </w:tr>
      <w:tr w:rsidR="006E29C6" w:rsidRPr="003F1AED" w:rsidTr="006E0CB4">
        <w:tc>
          <w:tcPr>
            <w:tcW w:w="2413" w:type="dxa"/>
          </w:tcPr>
          <w:p w:rsidR="007A1177" w:rsidRPr="000F2AEB" w:rsidRDefault="007A1177" w:rsidP="006E0CB4">
            <w:pPr>
              <w:tabs>
                <w:tab w:val="left" w:pos="1920"/>
              </w:tabs>
              <w:jc w:val="both"/>
              <w:rPr>
                <w:rFonts w:ascii="Times New Roman" w:eastAsia="Times New Roman" w:hAnsi="Times New Roman"/>
                <w:b/>
                <w:sz w:val="18"/>
                <w:szCs w:val="18"/>
              </w:rPr>
            </w:pPr>
            <w:r w:rsidRPr="000F2AEB">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0F2AEB" w:rsidRDefault="007A1177" w:rsidP="006E0CB4">
            <w:pPr>
              <w:rPr>
                <w:rFonts w:ascii="Times New Roman" w:eastAsia="Times New Roman" w:hAnsi="Times New Roman"/>
                <w:b/>
                <w:sz w:val="18"/>
                <w:szCs w:val="18"/>
              </w:rPr>
            </w:pPr>
          </w:p>
        </w:tc>
        <w:tc>
          <w:tcPr>
            <w:tcW w:w="1271" w:type="dxa"/>
          </w:tcPr>
          <w:p w:rsidR="007A1177" w:rsidRPr="000F2AEB" w:rsidRDefault="007A1177" w:rsidP="006E0CB4">
            <w:pPr>
              <w:tabs>
                <w:tab w:val="left" w:pos="1920"/>
              </w:tabs>
              <w:jc w:val="both"/>
              <w:rPr>
                <w:rFonts w:ascii="Times New Roman" w:eastAsia="Times New Roman" w:hAnsi="Times New Roman"/>
                <w:b/>
                <w:sz w:val="18"/>
                <w:szCs w:val="18"/>
              </w:rPr>
            </w:pPr>
          </w:p>
        </w:tc>
        <w:tc>
          <w:tcPr>
            <w:tcW w:w="703" w:type="dxa"/>
          </w:tcPr>
          <w:p w:rsidR="007A1177" w:rsidRPr="000F2AEB" w:rsidRDefault="007A1177" w:rsidP="006E0CB4">
            <w:pPr>
              <w:tabs>
                <w:tab w:val="left" w:pos="1920"/>
              </w:tabs>
              <w:jc w:val="both"/>
              <w:rPr>
                <w:rFonts w:ascii="Times New Roman" w:eastAsia="Times New Roman" w:hAnsi="Times New Roman"/>
                <w:b/>
                <w:sz w:val="18"/>
                <w:szCs w:val="18"/>
              </w:rPr>
            </w:pP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«Обеспечение повышения культурно-образовательного уровня населения»</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9901042382</w:t>
            </w: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 xml:space="preserve">Оплата труда сотрудников, текущие расходы на содержание здания и помещений ДШИ, </w:t>
            </w:r>
            <w:proofErr w:type="spellStart"/>
            <w:r>
              <w:rPr>
                <w:rFonts w:ascii="Times New Roman" w:eastAsia="Times New Roman" w:hAnsi="Times New Roman"/>
                <w:sz w:val="18"/>
                <w:szCs w:val="18"/>
              </w:rPr>
              <w:t>хоз</w:t>
            </w:r>
            <w:proofErr w:type="spellEnd"/>
            <w:r>
              <w:rPr>
                <w:rFonts w:ascii="Times New Roman" w:eastAsia="Times New Roman" w:hAnsi="Times New Roman"/>
                <w:sz w:val="18"/>
                <w:szCs w:val="18"/>
              </w:rPr>
              <w:t xml:space="preserve"> расходы</w:t>
            </w:r>
          </w:p>
        </w:tc>
        <w:tc>
          <w:tcPr>
            <w:tcW w:w="1276" w:type="dxa"/>
          </w:tcPr>
          <w:p w:rsidR="007A1177" w:rsidRPr="001E2CA4" w:rsidRDefault="007A1177" w:rsidP="006E0CB4">
            <w:pPr>
              <w:rPr>
                <w:rFonts w:ascii="Times New Roman" w:eastAsia="Times New Roman" w:hAnsi="Times New Roman"/>
                <w:sz w:val="18"/>
                <w:szCs w:val="18"/>
              </w:rPr>
            </w:pPr>
          </w:p>
        </w:tc>
        <w:tc>
          <w:tcPr>
            <w:tcW w:w="1271"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703" w:type="dxa"/>
          </w:tcPr>
          <w:p w:rsidR="007A1177" w:rsidRPr="001E2CA4" w:rsidRDefault="007A1177" w:rsidP="006E0CB4">
            <w:pPr>
              <w:tabs>
                <w:tab w:val="left" w:pos="1920"/>
              </w:tabs>
              <w:jc w:val="both"/>
              <w:rPr>
                <w:rFonts w:ascii="Times New Roman" w:eastAsia="Times New Roman" w:hAnsi="Times New Roman"/>
                <w:sz w:val="18"/>
                <w:szCs w:val="18"/>
              </w:rPr>
            </w:pP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p>
        </w:tc>
        <w:tc>
          <w:tcPr>
            <w:tcW w:w="1276" w:type="dxa"/>
          </w:tcPr>
          <w:p w:rsidR="007A1177" w:rsidRPr="001E2CA4" w:rsidRDefault="007A1177" w:rsidP="006E0CB4">
            <w:pPr>
              <w:tabs>
                <w:tab w:val="left" w:pos="1920"/>
              </w:tabs>
              <w:jc w:val="both"/>
              <w:rPr>
                <w:rFonts w:ascii="Times New Roman" w:eastAsia="Times New Roman" w:hAnsi="Times New Roman"/>
                <w:b/>
                <w:sz w:val="18"/>
                <w:szCs w:val="18"/>
              </w:rPr>
            </w:pPr>
          </w:p>
        </w:tc>
        <w:tc>
          <w:tcPr>
            <w:tcW w:w="1271" w:type="dxa"/>
          </w:tcPr>
          <w:p w:rsidR="007A1177" w:rsidRPr="001E2CA4" w:rsidRDefault="007A1177" w:rsidP="006E0CB4">
            <w:pPr>
              <w:tabs>
                <w:tab w:val="left" w:pos="1920"/>
              </w:tabs>
              <w:jc w:val="both"/>
              <w:rPr>
                <w:rFonts w:ascii="Times New Roman" w:eastAsia="Times New Roman" w:hAnsi="Times New Roman"/>
                <w:b/>
                <w:sz w:val="18"/>
                <w:szCs w:val="18"/>
              </w:rPr>
            </w:pPr>
          </w:p>
        </w:tc>
        <w:tc>
          <w:tcPr>
            <w:tcW w:w="703" w:type="dxa"/>
          </w:tcPr>
          <w:p w:rsidR="007A1177" w:rsidRPr="001E2CA4" w:rsidRDefault="007A1177" w:rsidP="006E0CB4">
            <w:pPr>
              <w:tabs>
                <w:tab w:val="left" w:pos="1920"/>
              </w:tabs>
              <w:jc w:val="both"/>
              <w:rPr>
                <w:rFonts w:ascii="Times New Roman" w:eastAsia="Times New Roman" w:hAnsi="Times New Roman"/>
                <w:b/>
                <w:sz w:val="18"/>
                <w:szCs w:val="18"/>
              </w:rPr>
            </w:pPr>
          </w:p>
        </w:tc>
      </w:tr>
      <w:tr w:rsidR="006E29C6" w:rsidRPr="003F1AED" w:rsidTr="006E0CB4">
        <w:tc>
          <w:tcPr>
            <w:tcW w:w="2413" w:type="dxa"/>
          </w:tcPr>
          <w:p w:rsidR="007A1177" w:rsidRPr="001E2CA4" w:rsidRDefault="007A1177" w:rsidP="006E0CB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ВЦП «Сохранение и развитие культуры</w:t>
            </w:r>
            <w:r w:rsidR="00236C97">
              <w:rPr>
                <w:rFonts w:ascii="Times New Roman" w:eastAsia="Times New Roman" w:hAnsi="Times New Roman"/>
                <w:sz w:val="18"/>
                <w:szCs w:val="18"/>
              </w:rPr>
              <w:t xml:space="preserve">  Еткульского </w:t>
            </w:r>
            <w:proofErr w:type="spellStart"/>
            <w:r w:rsidR="00236C97">
              <w:rPr>
                <w:rFonts w:ascii="Times New Roman" w:eastAsia="Times New Roman" w:hAnsi="Times New Roman"/>
                <w:sz w:val="18"/>
                <w:szCs w:val="18"/>
              </w:rPr>
              <w:t>мун</w:t>
            </w:r>
            <w:proofErr w:type="spellEnd"/>
            <w:r w:rsidR="00236C97">
              <w:rPr>
                <w:rFonts w:ascii="Times New Roman" w:eastAsia="Times New Roman" w:hAnsi="Times New Roman"/>
                <w:sz w:val="18"/>
                <w:szCs w:val="18"/>
              </w:rPr>
              <w:t xml:space="preserve"> района на 2017-2019</w:t>
            </w:r>
            <w:r w:rsidRPr="001E2CA4">
              <w:rPr>
                <w:rFonts w:ascii="Times New Roman" w:eastAsia="Times New Roman" w:hAnsi="Times New Roman"/>
                <w:sz w:val="18"/>
                <w:szCs w:val="18"/>
              </w:rPr>
              <w:t>г</w:t>
            </w:r>
            <w:r w:rsidR="00236C97">
              <w:rPr>
                <w:rFonts w:ascii="Times New Roman" w:eastAsia="Times New Roman" w:hAnsi="Times New Roman"/>
                <w:sz w:val="18"/>
                <w:szCs w:val="18"/>
              </w:rPr>
              <w:t>оды</w:t>
            </w:r>
            <w:r w:rsidRPr="001E2CA4">
              <w:rPr>
                <w:rFonts w:ascii="Times New Roman" w:eastAsia="Times New Roman" w:hAnsi="Times New Roman"/>
                <w:sz w:val="18"/>
                <w:szCs w:val="18"/>
              </w:rPr>
              <w:t>»</w:t>
            </w:r>
          </w:p>
        </w:tc>
        <w:tc>
          <w:tcPr>
            <w:tcW w:w="1206"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5710879505</w:t>
            </w:r>
          </w:p>
        </w:tc>
        <w:tc>
          <w:tcPr>
            <w:tcW w:w="3338" w:type="dxa"/>
          </w:tcPr>
          <w:p w:rsidR="007A1177" w:rsidRPr="001E2CA4" w:rsidRDefault="007A117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w:t>
            </w:r>
            <w:r w:rsidRPr="001E2CA4">
              <w:rPr>
                <w:rFonts w:ascii="Times New Roman" w:eastAsia="Times New Roman" w:hAnsi="Times New Roman"/>
                <w:sz w:val="18"/>
                <w:szCs w:val="18"/>
              </w:rPr>
              <w:t>рганизация и проведение культурно-досуговых мероприятий по всем направлениям культурно-досуговой деятельности</w:t>
            </w:r>
          </w:p>
        </w:tc>
        <w:tc>
          <w:tcPr>
            <w:tcW w:w="1276" w:type="dxa"/>
          </w:tcPr>
          <w:p w:rsidR="007A1177" w:rsidRPr="001E2CA4" w:rsidRDefault="00236C97" w:rsidP="006E0CB4">
            <w:pPr>
              <w:rPr>
                <w:rFonts w:ascii="Times New Roman" w:eastAsia="Times New Roman" w:hAnsi="Times New Roman"/>
                <w:sz w:val="18"/>
                <w:szCs w:val="18"/>
              </w:rPr>
            </w:pPr>
            <w:r>
              <w:rPr>
                <w:rFonts w:ascii="Times New Roman" w:eastAsia="Times New Roman" w:hAnsi="Times New Roman"/>
                <w:sz w:val="18"/>
                <w:szCs w:val="18"/>
              </w:rPr>
              <w:t>424,0</w:t>
            </w:r>
          </w:p>
        </w:tc>
        <w:tc>
          <w:tcPr>
            <w:tcW w:w="1271" w:type="dxa"/>
          </w:tcPr>
          <w:p w:rsidR="007A1177" w:rsidRPr="001E2CA4" w:rsidRDefault="00236C9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424,0</w:t>
            </w:r>
          </w:p>
        </w:tc>
        <w:tc>
          <w:tcPr>
            <w:tcW w:w="703" w:type="dxa"/>
          </w:tcPr>
          <w:p w:rsidR="007A1177" w:rsidRPr="001E2CA4" w:rsidRDefault="00236C97" w:rsidP="006E0CB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6E29C6" w:rsidRPr="003F1AED" w:rsidTr="006E0CB4">
        <w:tc>
          <w:tcPr>
            <w:tcW w:w="2413" w:type="dxa"/>
          </w:tcPr>
          <w:p w:rsidR="007A1177" w:rsidRPr="00013FB7" w:rsidRDefault="007A1177" w:rsidP="006E0CB4">
            <w:pPr>
              <w:tabs>
                <w:tab w:val="left" w:pos="1920"/>
              </w:tabs>
              <w:jc w:val="center"/>
              <w:rPr>
                <w:rFonts w:ascii="Times New Roman" w:eastAsia="Times New Roman" w:hAnsi="Times New Roman"/>
                <w:b/>
              </w:rPr>
            </w:pPr>
            <w:r w:rsidRPr="00013FB7">
              <w:rPr>
                <w:rFonts w:ascii="Times New Roman" w:eastAsia="Times New Roman" w:hAnsi="Times New Roman"/>
                <w:b/>
              </w:rPr>
              <w:t>итого</w:t>
            </w:r>
          </w:p>
        </w:tc>
        <w:tc>
          <w:tcPr>
            <w:tcW w:w="1206" w:type="dxa"/>
          </w:tcPr>
          <w:p w:rsidR="007A1177" w:rsidRPr="00013FB7" w:rsidRDefault="007A1177" w:rsidP="006E0CB4">
            <w:pPr>
              <w:tabs>
                <w:tab w:val="left" w:pos="1920"/>
              </w:tabs>
              <w:jc w:val="both"/>
              <w:rPr>
                <w:rFonts w:ascii="Times New Roman" w:eastAsia="Times New Roman" w:hAnsi="Times New Roman"/>
                <w:b/>
              </w:rPr>
            </w:pPr>
          </w:p>
        </w:tc>
        <w:tc>
          <w:tcPr>
            <w:tcW w:w="3338" w:type="dxa"/>
          </w:tcPr>
          <w:p w:rsidR="007A1177" w:rsidRPr="00013FB7" w:rsidRDefault="007A1177" w:rsidP="006E0CB4">
            <w:pPr>
              <w:tabs>
                <w:tab w:val="left" w:pos="1920"/>
              </w:tabs>
              <w:jc w:val="both"/>
              <w:rPr>
                <w:rFonts w:ascii="Times New Roman" w:eastAsia="Times New Roman" w:hAnsi="Times New Roman"/>
                <w:b/>
              </w:rPr>
            </w:pPr>
          </w:p>
        </w:tc>
        <w:tc>
          <w:tcPr>
            <w:tcW w:w="1276" w:type="dxa"/>
          </w:tcPr>
          <w:p w:rsidR="007A1177" w:rsidRPr="00236C97" w:rsidRDefault="00236C97" w:rsidP="006E0CB4">
            <w:pPr>
              <w:tabs>
                <w:tab w:val="left" w:pos="1920"/>
              </w:tabs>
              <w:jc w:val="both"/>
              <w:rPr>
                <w:rFonts w:ascii="Times New Roman" w:eastAsia="Times New Roman" w:hAnsi="Times New Roman"/>
                <w:b/>
                <w:sz w:val="20"/>
                <w:szCs w:val="20"/>
              </w:rPr>
            </w:pPr>
            <w:r w:rsidRPr="00236C97">
              <w:rPr>
                <w:rFonts w:ascii="Times New Roman" w:eastAsia="Times New Roman" w:hAnsi="Times New Roman"/>
                <w:b/>
                <w:sz w:val="20"/>
                <w:szCs w:val="20"/>
              </w:rPr>
              <w:t>424,0</w:t>
            </w:r>
          </w:p>
        </w:tc>
        <w:tc>
          <w:tcPr>
            <w:tcW w:w="1271" w:type="dxa"/>
          </w:tcPr>
          <w:p w:rsidR="007A1177" w:rsidRPr="00236C97" w:rsidRDefault="00236C97" w:rsidP="006E0CB4">
            <w:pPr>
              <w:tabs>
                <w:tab w:val="left" w:pos="1920"/>
              </w:tabs>
              <w:jc w:val="both"/>
              <w:rPr>
                <w:rFonts w:ascii="Times New Roman" w:eastAsia="Times New Roman" w:hAnsi="Times New Roman"/>
                <w:b/>
                <w:sz w:val="20"/>
                <w:szCs w:val="20"/>
              </w:rPr>
            </w:pPr>
            <w:r w:rsidRPr="00236C97">
              <w:rPr>
                <w:rFonts w:ascii="Times New Roman" w:eastAsia="Times New Roman" w:hAnsi="Times New Roman"/>
                <w:b/>
                <w:sz w:val="20"/>
                <w:szCs w:val="20"/>
              </w:rPr>
              <w:t>424,0</w:t>
            </w:r>
          </w:p>
        </w:tc>
        <w:tc>
          <w:tcPr>
            <w:tcW w:w="703" w:type="dxa"/>
          </w:tcPr>
          <w:p w:rsidR="007A1177" w:rsidRPr="00236C97" w:rsidRDefault="00236C97" w:rsidP="006E0CB4">
            <w:pPr>
              <w:tabs>
                <w:tab w:val="left" w:pos="1920"/>
              </w:tabs>
              <w:jc w:val="both"/>
              <w:rPr>
                <w:rFonts w:ascii="Times New Roman" w:eastAsia="Times New Roman" w:hAnsi="Times New Roman"/>
                <w:b/>
                <w:sz w:val="20"/>
                <w:szCs w:val="20"/>
              </w:rPr>
            </w:pPr>
            <w:r w:rsidRPr="00236C97">
              <w:rPr>
                <w:rFonts w:ascii="Times New Roman" w:eastAsia="Times New Roman" w:hAnsi="Times New Roman"/>
                <w:b/>
                <w:sz w:val="20"/>
                <w:szCs w:val="20"/>
              </w:rPr>
              <w:t>100%</w:t>
            </w:r>
          </w:p>
        </w:tc>
      </w:tr>
      <w:tr w:rsidR="006E29C6" w:rsidRPr="003F1AED" w:rsidTr="006E0CB4">
        <w:tc>
          <w:tcPr>
            <w:tcW w:w="2413" w:type="dxa"/>
          </w:tcPr>
          <w:p w:rsidR="007A1177" w:rsidRPr="00013FB7" w:rsidRDefault="007A1177" w:rsidP="006E0CB4">
            <w:pPr>
              <w:tabs>
                <w:tab w:val="left" w:pos="1920"/>
              </w:tabs>
              <w:jc w:val="center"/>
              <w:rPr>
                <w:rFonts w:ascii="Times New Roman" w:eastAsia="Times New Roman" w:hAnsi="Times New Roman"/>
                <w:b/>
              </w:rPr>
            </w:pPr>
            <w:r w:rsidRPr="00013FB7">
              <w:rPr>
                <w:rFonts w:ascii="Times New Roman" w:eastAsia="Times New Roman" w:hAnsi="Times New Roman"/>
                <w:b/>
              </w:rPr>
              <w:t>ВСЕГО</w:t>
            </w:r>
          </w:p>
        </w:tc>
        <w:tc>
          <w:tcPr>
            <w:tcW w:w="1206" w:type="dxa"/>
          </w:tcPr>
          <w:p w:rsidR="007A1177" w:rsidRPr="00013FB7" w:rsidRDefault="007A1177" w:rsidP="006E0CB4">
            <w:pPr>
              <w:tabs>
                <w:tab w:val="left" w:pos="1920"/>
              </w:tabs>
              <w:jc w:val="both"/>
              <w:rPr>
                <w:rFonts w:ascii="Times New Roman" w:eastAsia="Times New Roman" w:hAnsi="Times New Roman"/>
                <w:b/>
              </w:rPr>
            </w:pPr>
          </w:p>
        </w:tc>
        <w:tc>
          <w:tcPr>
            <w:tcW w:w="3338" w:type="dxa"/>
          </w:tcPr>
          <w:p w:rsidR="007A1177" w:rsidRPr="00013FB7" w:rsidRDefault="007A1177" w:rsidP="006E0CB4">
            <w:pPr>
              <w:tabs>
                <w:tab w:val="left" w:pos="1920"/>
              </w:tabs>
              <w:jc w:val="both"/>
              <w:rPr>
                <w:rFonts w:ascii="Times New Roman" w:eastAsia="Times New Roman" w:hAnsi="Times New Roman"/>
                <w:b/>
              </w:rPr>
            </w:pPr>
          </w:p>
        </w:tc>
        <w:tc>
          <w:tcPr>
            <w:tcW w:w="1276" w:type="dxa"/>
          </w:tcPr>
          <w:p w:rsidR="007A1177" w:rsidRPr="00013FB7" w:rsidRDefault="00031486" w:rsidP="006E0CB4">
            <w:pPr>
              <w:tabs>
                <w:tab w:val="left" w:pos="1920"/>
              </w:tabs>
              <w:jc w:val="both"/>
              <w:rPr>
                <w:rFonts w:ascii="Times New Roman" w:eastAsia="Times New Roman" w:hAnsi="Times New Roman"/>
                <w:b/>
              </w:rPr>
            </w:pPr>
            <w:r>
              <w:rPr>
                <w:rFonts w:ascii="Times New Roman" w:eastAsia="Times New Roman" w:hAnsi="Times New Roman"/>
                <w:b/>
              </w:rPr>
              <w:t>52185,96</w:t>
            </w:r>
          </w:p>
        </w:tc>
        <w:tc>
          <w:tcPr>
            <w:tcW w:w="1271" w:type="dxa"/>
          </w:tcPr>
          <w:p w:rsidR="007A1177" w:rsidRPr="00013FB7" w:rsidRDefault="00031486" w:rsidP="006E0CB4">
            <w:pPr>
              <w:tabs>
                <w:tab w:val="left" w:pos="1920"/>
              </w:tabs>
              <w:jc w:val="both"/>
              <w:rPr>
                <w:rFonts w:ascii="Times New Roman" w:eastAsia="Times New Roman" w:hAnsi="Times New Roman"/>
                <w:b/>
              </w:rPr>
            </w:pPr>
            <w:r>
              <w:rPr>
                <w:rFonts w:ascii="Times New Roman" w:eastAsia="Times New Roman" w:hAnsi="Times New Roman"/>
                <w:b/>
              </w:rPr>
              <w:t>52110,97</w:t>
            </w:r>
          </w:p>
        </w:tc>
        <w:tc>
          <w:tcPr>
            <w:tcW w:w="703" w:type="dxa"/>
          </w:tcPr>
          <w:p w:rsidR="007A1177" w:rsidRPr="00013FB7" w:rsidRDefault="00031486" w:rsidP="006E0CB4">
            <w:pPr>
              <w:tabs>
                <w:tab w:val="left" w:pos="1920"/>
              </w:tabs>
              <w:jc w:val="both"/>
              <w:rPr>
                <w:rFonts w:ascii="Times New Roman" w:eastAsia="Times New Roman" w:hAnsi="Times New Roman"/>
                <w:b/>
              </w:rPr>
            </w:pPr>
            <w:r>
              <w:rPr>
                <w:rFonts w:ascii="Times New Roman" w:eastAsia="Times New Roman" w:hAnsi="Times New Roman"/>
                <w:b/>
              </w:rPr>
              <w:t>99,8</w:t>
            </w:r>
          </w:p>
        </w:tc>
      </w:tr>
    </w:tbl>
    <w:p w:rsidR="007A1177" w:rsidRDefault="007A1177" w:rsidP="007A1177">
      <w:pPr>
        <w:tabs>
          <w:tab w:val="left" w:pos="1920"/>
        </w:tabs>
        <w:spacing w:after="0" w:line="240" w:lineRule="auto"/>
        <w:jc w:val="center"/>
        <w:rPr>
          <w:rFonts w:ascii="Times New Roman" w:eastAsia="Times New Roman" w:hAnsi="Times New Roman"/>
          <w:sz w:val="24"/>
          <w:szCs w:val="24"/>
          <w:lang w:eastAsia="ru-RU"/>
        </w:rPr>
      </w:pPr>
    </w:p>
    <w:p w:rsidR="007A1177" w:rsidRPr="003F1AED" w:rsidRDefault="00B458D9" w:rsidP="007C2CAA">
      <w:pPr>
        <w:tabs>
          <w:tab w:val="left" w:pos="1740"/>
        </w:tabs>
        <w:spacing w:line="240" w:lineRule="auto"/>
        <w:ind w:left="-567" w:firstLine="540"/>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7A1177" w:rsidRPr="00942448">
        <w:rPr>
          <w:rFonts w:ascii="Times New Roman" w:eastAsia="Times New Roman" w:hAnsi="Times New Roman" w:cs="Times New Roman"/>
          <w:sz w:val="24"/>
          <w:szCs w:val="24"/>
          <w:lang w:eastAsia="ru-RU"/>
        </w:rPr>
        <w:t>Расходы   на ме</w:t>
      </w:r>
      <w:r w:rsidR="007A1177">
        <w:rPr>
          <w:rFonts w:ascii="Times New Roman" w:eastAsia="Times New Roman" w:hAnsi="Times New Roman" w:cs="Times New Roman"/>
          <w:sz w:val="24"/>
          <w:szCs w:val="24"/>
          <w:lang w:eastAsia="ru-RU"/>
        </w:rPr>
        <w:t xml:space="preserve">роприятия в рамках </w:t>
      </w:r>
      <w:r w:rsidR="007A1177" w:rsidRPr="00942448">
        <w:rPr>
          <w:rFonts w:ascii="Times New Roman" w:eastAsia="Times New Roman" w:hAnsi="Times New Roman" w:cs="Times New Roman"/>
          <w:sz w:val="24"/>
          <w:szCs w:val="24"/>
          <w:lang w:eastAsia="ru-RU"/>
        </w:rPr>
        <w:t xml:space="preserve"> програ</w:t>
      </w:r>
      <w:r w:rsidR="007A1177">
        <w:rPr>
          <w:rFonts w:ascii="Times New Roman" w:eastAsia="Times New Roman" w:hAnsi="Times New Roman" w:cs="Times New Roman"/>
          <w:sz w:val="24"/>
          <w:szCs w:val="24"/>
          <w:lang w:eastAsia="ru-RU"/>
        </w:rPr>
        <w:t>мм исполнены  в объёме</w:t>
      </w:r>
      <w:r w:rsidR="00A6080A">
        <w:rPr>
          <w:rFonts w:ascii="Times New Roman" w:eastAsia="Times New Roman" w:hAnsi="Times New Roman" w:cs="Times New Roman"/>
          <w:sz w:val="24"/>
          <w:szCs w:val="24"/>
          <w:lang w:eastAsia="ru-RU"/>
        </w:rPr>
        <w:t xml:space="preserve"> 52110,97  тыс. рублей или  99,8</w:t>
      </w:r>
      <w:r w:rsidR="007A1177" w:rsidRPr="00942448">
        <w:rPr>
          <w:rFonts w:ascii="Times New Roman" w:eastAsia="Times New Roman" w:hAnsi="Times New Roman" w:cs="Times New Roman"/>
          <w:sz w:val="24"/>
          <w:szCs w:val="24"/>
          <w:lang w:eastAsia="ru-RU"/>
        </w:rPr>
        <w:t>% от заплани</w:t>
      </w:r>
      <w:r w:rsidR="007A1177">
        <w:rPr>
          <w:rFonts w:ascii="Times New Roman" w:eastAsia="Times New Roman" w:hAnsi="Times New Roman" w:cs="Times New Roman"/>
          <w:sz w:val="24"/>
          <w:szCs w:val="24"/>
          <w:lang w:eastAsia="ru-RU"/>
        </w:rPr>
        <w:t xml:space="preserve">рованных ассигнований </w:t>
      </w:r>
      <w:proofErr w:type="gramStart"/>
      <w:r w:rsidR="007A1177">
        <w:rPr>
          <w:rFonts w:ascii="Times New Roman" w:eastAsia="Times New Roman" w:hAnsi="Times New Roman" w:cs="Times New Roman"/>
          <w:sz w:val="24"/>
          <w:szCs w:val="24"/>
          <w:lang w:eastAsia="ru-RU"/>
        </w:rPr>
        <w:t xml:space="preserve">( </w:t>
      </w:r>
      <w:proofErr w:type="gramEnd"/>
      <w:r w:rsidR="00A6080A">
        <w:rPr>
          <w:rFonts w:ascii="Times New Roman" w:eastAsia="Times New Roman" w:hAnsi="Times New Roman" w:cs="Times New Roman"/>
          <w:sz w:val="24"/>
          <w:szCs w:val="24"/>
          <w:lang w:eastAsia="ru-RU"/>
        </w:rPr>
        <w:t>52185,96</w:t>
      </w:r>
      <w:r w:rsidR="007A1177" w:rsidRPr="00942448">
        <w:rPr>
          <w:rFonts w:ascii="Times New Roman" w:eastAsia="Times New Roman" w:hAnsi="Times New Roman" w:cs="Times New Roman"/>
          <w:sz w:val="24"/>
          <w:szCs w:val="24"/>
          <w:lang w:eastAsia="ru-RU"/>
        </w:rPr>
        <w:t xml:space="preserve"> тыс. рублей).</w:t>
      </w:r>
      <w:r w:rsidR="007A1177">
        <w:rPr>
          <w:rFonts w:ascii="Times New Roman" w:eastAsia="Times New Roman" w:hAnsi="Times New Roman" w:cs="Times New Roman"/>
          <w:sz w:val="24"/>
          <w:szCs w:val="24"/>
          <w:lang w:eastAsia="ru-RU"/>
        </w:rPr>
        <w:t xml:space="preserve"> В рамках </w:t>
      </w:r>
      <w:r w:rsidR="007A1177" w:rsidRPr="00942448">
        <w:rPr>
          <w:rFonts w:ascii="Times New Roman" w:eastAsia="Times New Roman" w:hAnsi="Times New Roman" w:cs="Times New Roman"/>
          <w:sz w:val="24"/>
          <w:szCs w:val="24"/>
          <w:lang w:eastAsia="ru-RU"/>
        </w:rPr>
        <w:t xml:space="preserve"> программ не исполненными остались средства</w:t>
      </w:r>
      <w:r w:rsidR="007A1177">
        <w:rPr>
          <w:rFonts w:ascii="Times New Roman" w:eastAsia="Times New Roman" w:hAnsi="Times New Roman" w:cs="Times New Roman"/>
          <w:sz w:val="24"/>
          <w:szCs w:val="24"/>
          <w:lang w:eastAsia="ru-RU"/>
        </w:rPr>
        <w:t xml:space="preserve"> в сумме </w:t>
      </w:r>
      <w:r w:rsidR="00A6080A">
        <w:rPr>
          <w:rFonts w:ascii="Times New Roman" w:eastAsia="Times New Roman" w:hAnsi="Times New Roman" w:cs="Times New Roman"/>
          <w:sz w:val="24"/>
          <w:szCs w:val="24"/>
          <w:lang w:eastAsia="ru-RU"/>
        </w:rPr>
        <w:t>74,4 тыс. рублей</w:t>
      </w:r>
      <w:r w:rsidR="00B770AE">
        <w:rPr>
          <w:rFonts w:ascii="Times New Roman" w:eastAsia="Times New Roman" w:hAnsi="Times New Roman" w:cs="Times New Roman"/>
          <w:sz w:val="24"/>
          <w:szCs w:val="24"/>
          <w:lang w:eastAsia="ru-RU"/>
        </w:rPr>
        <w:t>.</w:t>
      </w:r>
    </w:p>
    <w:p w:rsidR="007A1177" w:rsidRDefault="007A1177" w:rsidP="007C2CAA">
      <w:pPr>
        <w:spacing w:after="0" w:line="240" w:lineRule="auto"/>
        <w:ind w:left="-567"/>
        <w:jc w:val="both"/>
        <w:rPr>
          <w:rFonts w:ascii="Times New Roman" w:eastAsia="Times New Roman" w:hAnsi="Times New Roman"/>
          <w:sz w:val="24"/>
          <w:szCs w:val="24"/>
        </w:rPr>
      </w:pPr>
      <w:r w:rsidRPr="003F1AED">
        <w:rPr>
          <w:rFonts w:ascii="Times New Roman" w:eastAsia="Times New Roman" w:hAnsi="Times New Roman"/>
          <w:sz w:val="24"/>
          <w:szCs w:val="24"/>
        </w:rPr>
        <w:t xml:space="preserve">  </w:t>
      </w:r>
      <w:r w:rsidR="00B458D9">
        <w:rPr>
          <w:rFonts w:ascii="Times New Roman" w:eastAsia="Times New Roman" w:hAnsi="Times New Roman"/>
          <w:sz w:val="24"/>
          <w:szCs w:val="24"/>
        </w:rPr>
        <w:t xml:space="preserve">        </w:t>
      </w:r>
      <w:r w:rsidRPr="003F1AED">
        <w:rPr>
          <w:rFonts w:ascii="Times New Roman" w:eastAsia="Times New Roman" w:hAnsi="Times New Roman"/>
          <w:sz w:val="24"/>
          <w:szCs w:val="24"/>
        </w:rPr>
        <w:t xml:space="preserve"> Показатели ф.  0503166 «Сведения об исполнении мероприятий в рамках целевых программ» не имеют расхо</w:t>
      </w:r>
      <w:r>
        <w:rPr>
          <w:rFonts w:ascii="Times New Roman" w:eastAsia="Times New Roman" w:hAnsi="Times New Roman"/>
          <w:sz w:val="24"/>
          <w:szCs w:val="24"/>
        </w:rPr>
        <w:t>ждений  с показателями ф. 050312</w:t>
      </w:r>
      <w:r w:rsidRPr="003F1AED">
        <w:rPr>
          <w:rFonts w:ascii="Times New Roman" w:eastAsia="Times New Roman" w:hAnsi="Times New Roman"/>
          <w:sz w:val="24"/>
          <w:szCs w:val="24"/>
        </w:rPr>
        <w:t>7  «Отчёт об исполнении бюджета, что соответствует требованиям  п. 164 инструкции 191н</w:t>
      </w:r>
      <w:proofErr w:type="gramStart"/>
      <w:r w:rsidRPr="003F1AED">
        <w:rPr>
          <w:rFonts w:ascii="Times New Roman" w:eastAsia="Times New Roman" w:hAnsi="Times New Roman"/>
          <w:sz w:val="24"/>
          <w:szCs w:val="24"/>
        </w:rPr>
        <w:t xml:space="preserve"> .</w:t>
      </w:r>
      <w:proofErr w:type="gramEnd"/>
    </w:p>
    <w:p w:rsidR="00A6080A" w:rsidRDefault="00A6080A" w:rsidP="007C2CAA">
      <w:pPr>
        <w:spacing w:after="0" w:line="240" w:lineRule="auto"/>
        <w:ind w:left="-567" w:firstLine="425"/>
        <w:jc w:val="both"/>
        <w:rPr>
          <w:rFonts w:ascii="Times New Roman" w:eastAsia="Times New Roman" w:hAnsi="Times New Roman" w:cs="Times New Roman"/>
          <w:sz w:val="24"/>
          <w:szCs w:val="24"/>
          <w:lang w:eastAsia="ru-RU"/>
        </w:rPr>
      </w:pPr>
    </w:p>
    <w:p w:rsidR="00FA5418" w:rsidRDefault="00FA5418" w:rsidP="007C2CAA">
      <w:pPr>
        <w:spacing w:after="0" w:line="240" w:lineRule="auto"/>
        <w:ind w:left="-567" w:firstLine="425"/>
        <w:jc w:val="both"/>
        <w:rPr>
          <w:rFonts w:ascii="Times New Roman" w:eastAsia="Times New Roman" w:hAnsi="Times New Roman" w:cs="Times New Roman"/>
          <w:sz w:val="24"/>
          <w:szCs w:val="24"/>
          <w:lang w:eastAsia="ru-RU"/>
        </w:rPr>
      </w:pPr>
    </w:p>
    <w:p w:rsidR="00A6080A" w:rsidRDefault="00843493" w:rsidP="007C2CAA">
      <w:pPr>
        <w:spacing w:after="0" w:line="240" w:lineRule="auto"/>
        <w:ind w:left="-567" w:firstLine="11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6080A">
        <w:rPr>
          <w:rFonts w:ascii="Times New Roman" w:eastAsia="Times New Roman" w:hAnsi="Times New Roman" w:cs="Times New Roman"/>
          <w:b/>
          <w:sz w:val="24"/>
          <w:szCs w:val="24"/>
          <w:lang w:eastAsia="ru-RU"/>
        </w:rPr>
        <w:t xml:space="preserve">. </w:t>
      </w:r>
      <w:r w:rsidR="00A6080A" w:rsidRPr="00373950">
        <w:rPr>
          <w:rFonts w:ascii="Times New Roman" w:eastAsia="Times New Roman" w:hAnsi="Times New Roman" w:cs="Times New Roman"/>
          <w:b/>
          <w:sz w:val="24"/>
          <w:szCs w:val="24"/>
          <w:lang w:eastAsia="ru-RU"/>
        </w:rPr>
        <w:t>Анализ показателей  в формах годового отчёта</w:t>
      </w:r>
      <w:r w:rsidR="00A6080A">
        <w:rPr>
          <w:rFonts w:ascii="Times New Roman" w:eastAsia="Times New Roman" w:hAnsi="Times New Roman" w:cs="Times New Roman"/>
          <w:b/>
          <w:sz w:val="24"/>
          <w:szCs w:val="24"/>
          <w:lang w:eastAsia="ru-RU"/>
        </w:rPr>
        <w:t>.</w:t>
      </w:r>
    </w:p>
    <w:p w:rsidR="00A6080A" w:rsidRPr="00383B98" w:rsidRDefault="00A6080A" w:rsidP="007C2CAA">
      <w:pPr>
        <w:spacing w:after="0" w:line="240" w:lineRule="auto"/>
        <w:ind w:left="-567" w:firstLine="1134"/>
        <w:jc w:val="center"/>
        <w:rPr>
          <w:rFonts w:ascii="Times New Roman" w:eastAsia="Times New Roman" w:hAnsi="Times New Roman" w:cs="Times New Roman"/>
          <w:b/>
          <w:sz w:val="24"/>
          <w:szCs w:val="24"/>
          <w:lang w:eastAsia="ru-RU"/>
        </w:rPr>
      </w:pPr>
    </w:p>
    <w:p w:rsidR="00A6080A" w:rsidRPr="00A72C85" w:rsidRDefault="00843493" w:rsidP="007C2CAA">
      <w:pPr>
        <w:spacing w:after="0" w:line="240" w:lineRule="auto"/>
        <w:ind w:left="-567"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6080A" w:rsidRPr="00A72C85">
        <w:rPr>
          <w:rFonts w:ascii="Times New Roman" w:eastAsia="Times New Roman" w:hAnsi="Times New Roman" w:cs="Times New Roman"/>
          <w:b/>
          <w:sz w:val="24"/>
          <w:szCs w:val="24"/>
          <w:lang w:eastAsia="ru-RU"/>
        </w:rPr>
        <w:t>.</w:t>
      </w:r>
      <w:r w:rsidR="00A6080A">
        <w:rPr>
          <w:rFonts w:ascii="Times New Roman" w:eastAsia="Times New Roman" w:hAnsi="Times New Roman" w:cs="Times New Roman"/>
          <w:b/>
          <w:sz w:val="24"/>
          <w:szCs w:val="24"/>
          <w:lang w:eastAsia="ru-RU"/>
        </w:rPr>
        <w:t xml:space="preserve">1. </w:t>
      </w:r>
      <w:r w:rsidR="00A6080A" w:rsidRPr="00A72C85">
        <w:rPr>
          <w:rFonts w:ascii="Times New Roman" w:eastAsia="Times New Roman" w:hAnsi="Times New Roman" w:cs="Times New Roman"/>
          <w:b/>
          <w:sz w:val="24"/>
          <w:szCs w:val="24"/>
          <w:lang w:eastAsia="ru-RU"/>
        </w:rPr>
        <w:t xml:space="preserve"> Анализ  Дебиторской и Кредиторской задолженности</w:t>
      </w:r>
    </w:p>
    <w:p w:rsidR="00A6080A" w:rsidRPr="00A72C85" w:rsidRDefault="00A6080A" w:rsidP="007C2CAA">
      <w:pPr>
        <w:spacing w:after="0" w:line="240" w:lineRule="auto"/>
        <w:ind w:left="-567" w:firstLine="709"/>
        <w:rPr>
          <w:rFonts w:ascii="Times New Roman" w:eastAsia="Times New Roman" w:hAnsi="Times New Roman" w:cs="Times New Roman"/>
          <w:b/>
          <w:sz w:val="24"/>
          <w:szCs w:val="24"/>
          <w:lang w:eastAsia="ru-RU"/>
        </w:rPr>
      </w:pPr>
    </w:p>
    <w:p w:rsidR="00A6080A" w:rsidRPr="00A72C85" w:rsidRDefault="00A6080A" w:rsidP="007C2CAA">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A6080A" w:rsidRPr="00A72C85" w:rsidRDefault="00A6080A" w:rsidP="007C2CAA">
      <w:pPr>
        <w:tabs>
          <w:tab w:val="left" w:pos="1290"/>
        </w:tabs>
        <w:spacing w:after="0" w:line="240" w:lineRule="auto"/>
        <w:ind w:left="-567" w:firstLine="709"/>
        <w:jc w:val="right"/>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A6080A" w:rsidRPr="00A72C85" w:rsidTr="00D84BFB">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A6080A" w:rsidRPr="00A72C85" w:rsidRDefault="00A6080A" w:rsidP="007C2CAA">
            <w:pPr>
              <w:tabs>
                <w:tab w:val="left" w:pos="1290"/>
              </w:tabs>
              <w:spacing w:after="0" w:line="240" w:lineRule="auto"/>
              <w:ind w:left="-567" w:firstLine="709"/>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A6080A" w:rsidRPr="00A72C85" w:rsidRDefault="00A6080A" w:rsidP="007C2CAA">
            <w:pPr>
              <w:tabs>
                <w:tab w:val="left" w:pos="1290"/>
              </w:tabs>
              <w:spacing w:after="0" w:line="240" w:lineRule="auto"/>
              <w:ind w:left="-567"/>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A6080A" w:rsidRPr="00A72C85" w:rsidRDefault="00A6080A" w:rsidP="007C2CAA">
            <w:pPr>
              <w:tabs>
                <w:tab w:val="left" w:pos="1290"/>
              </w:tabs>
              <w:spacing w:after="0" w:line="240" w:lineRule="auto"/>
              <w:ind w:left="-567"/>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A6080A" w:rsidRPr="00A72C85" w:rsidRDefault="00A6080A" w:rsidP="007C2CAA">
            <w:pPr>
              <w:tabs>
                <w:tab w:val="left" w:pos="1290"/>
              </w:tabs>
              <w:spacing w:after="0" w:line="240" w:lineRule="auto"/>
              <w:ind w:left="-567"/>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В том числе </w:t>
            </w:r>
            <w:proofErr w:type="gramStart"/>
            <w:r w:rsidRPr="00A72C85">
              <w:rPr>
                <w:rFonts w:ascii="Times New Roman" w:eastAsia="Times New Roman" w:hAnsi="Times New Roman" w:cs="Times New Roman"/>
                <w:sz w:val="18"/>
                <w:szCs w:val="18"/>
                <w:lang w:eastAsia="ru-RU"/>
              </w:rPr>
              <w:t>просроченная</w:t>
            </w:r>
            <w:proofErr w:type="gramEnd"/>
          </w:p>
        </w:tc>
      </w:tr>
      <w:tr w:rsidR="00A6080A" w:rsidRPr="00A72C85" w:rsidTr="00D84BFB">
        <w:tc>
          <w:tcPr>
            <w:tcW w:w="3526" w:type="dxa"/>
            <w:tcBorders>
              <w:top w:val="single" w:sz="4" w:space="0" w:color="auto"/>
              <w:left w:val="single" w:sz="4" w:space="0" w:color="auto"/>
              <w:bottom w:val="single" w:sz="4" w:space="0" w:color="auto"/>
              <w:right w:val="single" w:sz="4" w:space="0" w:color="auto"/>
            </w:tcBorders>
            <w:hideMark/>
          </w:tcPr>
          <w:p w:rsidR="00A6080A" w:rsidRPr="00A72C85" w:rsidRDefault="00A6080A" w:rsidP="007C2CAA">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A6080A" w:rsidRPr="00A72C85" w:rsidRDefault="00151C62" w:rsidP="007C2CAA">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43,5</w:t>
            </w:r>
          </w:p>
        </w:tc>
        <w:tc>
          <w:tcPr>
            <w:tcW w:w="1985" w:type="dxa"/>
            <w:tcBorders>
              <w:top w:val="single" w:sz="4" w:space="0" w:color="auto"/>
              <w:left w:val="single" w:sz="4" w:space="0" w:color="auto"/>
              <w:bottom w:val="single" w:sz="4" w:space="0" w:color="auto"/>
              <w:right w:val="single" w:sz="4" w:space="0" w:color="auto"/>
            </w:tcBorders>
            <w:vAlign w:val="center"/>
          </w:tcPr>
          <w:p w:rsidR="00A6080A" w:rsidRPr="00A72C85" w:rsidRDefault="00151C62" w:rsidP="007C2CAA">
            <w:pPr>
              <w:tabs>
                <w:tab w:val="left" w:pos="1290"/>
              </w:tabs>
              <w:spacing w:after="0" w:line="240" w:lineRule="auto"/>
              <w:ind w:left="-5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1746" w:type="dxa"/>
            <w:tcBorders>
              <w:top w:val="single" w:sz="4" w:space="0" w:color="auto"/>
              <w:left w:val="single" w:sz="4" w:space="0" w:color="auto"/>
              <w:bottom w:val="single" w:sz="4" w:space="0" w:color="auto"/>
              <w:right w:val="single" w:sz="4" w:space="0" w:color="auto"/>
            </w:tcBorders>
            <w:vAlign w:val="center"/>
          </w:tcPr>
          <w:p w:rsidR="00A6080A" w:rsidRPr="00A72C85" w:rsidRDefault="00151C62" w:rsidP="007C2CAA">
            <w:pPr>
              <w:tabs>
                <w:tab w:val="left" w:pos="1290"/>
              </w:tabs>
              <w:spacing w:after="0" w:line="240" w:lineRule="auto"/>
              <w:ind w:left="-56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A6080A" w:rsidRPr="00A72C85" w:rsidTr="00D84BFB">
        <w:tc>
          <w:tcPr>
            <w:tcW w:w="3526" w:type="dxa"/>
            <w:tcBorders>
              <w:top w:val="single" w:sz="4" w:space="0" w:color="auto"/>
              <w:left w:val="single" w:sz="4" w:space="0" w:color="auto"/>
              <w:bottom w:val="single" w:sz="4" w:space="0" w:color="auto"/>
              <w:right w:val="single" w:sz="4" w:space="0" w:color="auto"/>
            </w:tcBorders>
            <w:hideMark/>
          </w:tcPr>
          <w:p w:rsidR="00A6080A" w:rsidRPr="00A72C85" w:rsidRDefault="00A6080A" w:rsidP="007C2CAA">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A6080A" w:rsidRPr="00A72C85" w:rsidRDefault="00151C62" w:rsidP="007C2CAA">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985" w:type="dxa"/>
            <w:tcBorders>
              <w:top w:val="single" w:sz="4" w:space="0" w:color="auto"/>
              <w:left w:val="single" w:sz="4" w:space="0" w:color="auto"/>
              <w:bottom w:val="single" w:sz="4" w:space="0" w:color="auto"/>
              <w:right w:val="single" w:sz="4" w:space="0" w:color="auto"/>
            </w:tcBorders>
            <w:vAlign w:val="center"/>
          </w:tcPr>
          <w:p w:rsidR="00A6080A" w:rsidRPr="00A72C85" w:rsidRDefault="00151C62" w:rsidP="007C2CAA">
            <w:pPr>
              <w:tabs>
                <w:tab w:val="left" w:pos="1290"/>
              </w:tabs>
              <w:spacing w:after="0" w:line="240" w:lineRule="auto"/>
              <w:ind w:left="-567" w:firstLine="709"/>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w:t>
            </w:r>
          </w:p>
        </w:tc>
        <w:tc>
          <w:tcPr>
            <w:tcW w:w="1746" w:type="dxa"/>
            <w:tcBorders>
              <w:top w:val="single" w:sz="4" w:space="0" w:color="auto"/>
              <w:left w:val="single" w:sz="4" w:space="0" w:color="auto"/>
              <w:bottom w:val="single" w:sz="4" w:space="0" w:color="auto"/>
              <w:right w:val="single" w:sz="4" w:space="0" w:color="auto"/>
            </w:tcBorders>
            <w:vAlign w:val="center"/>
          </w:tcPr>
          <w:p w:rsidR="00A6080A" w:rsidRPr="00A72C85" w:rsidRDefault="00151C62" w:rsidP="007C2CAA">
            <w:pPr>
              <w:tabs>
                <w:tab w:val="left" w:pos="1290"/>
              </w:tabs>
              <w:spacing w:after="0" w:line="240" w:lineRule="auto"/>
              <w:ind w:left="-56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bl>
    <w:p w:rsidR="00A6080A" w:rsidRPr="00A72C85" w:rsidRDefault="00A6080A" w:rsidP="007C2CAA">
      <w:pPr>
        <w:spacing w:after="0" w:line="240" w:lineRule="auto"/>
        <w:ind w:left="-567" w:firstLine="709"/>
        <w:jc w:val="both"/>
        <w:rPr>
          <w:rFonts w:ascii="Times New Roman" w:eastAsia="Times New Roman" w:hAnsi="Times New Roman" w:cs="Times New Roman"/>
          <w:b/>
          <w:lang w:eastAsia="ru-RU"/>
        </w:rPr>
      </w:pPr>
    </w:p>
    <w:p w:rsidR="00A6080A" w:rsidRPr="00A72C85" w:rsidRDefault="00A6080A" w:rsidP="007C2CAA">
      <w:pPr>
        <w:spacing w:after="0" w:line="240" w:lineRule="auto"/>
        <w:ind w:left="-567" w:firstLine="709"/>
        <w:jc w:val="both"/>
        <w:rPr>
          <w:rFonts w:ascii="Times New Roman" w:eastAsia="Times New Roman" w:hAnsi="Times New Roman" w:cs="Times New Roman"/>
          <w:sz w:val="24"/>
          <w:szCs w:val="24"/>
          <w:lang w:eastAsia="ru-RU"/>
        </w:rPr>
      </w:pPr>
      <w:proofErr w:type="spellStart"/>
      <w:r w:rsidRPr="00A72C85">
        <w:rPr>
          <w:rFonts w:ascii="Times New Roman" w:eastAsia="Times New Roman" w:hAnsi="Times New Roman" w:cs="Times New Roman"/>
          <w:b/>
          <w:sz w:val="24"/>
          <w:szCs w:val="24"/>
          <w:lang w:eastAsia="ru-RU"/>
        </w:rPr>
        <w:t>Дт</w:t>
      </w:r>
      <w:proofErr w:type="spellEnd"/>
      <w:r w:rsidR="00B458D9">
        <w:rPr>
          <w:rFonts w:ascii="Times New Roman" w:eastAsia="Times New Roman" w:hAnsi="Times New Roman" w:cs="Times New Roman"/>
          <w:b/>
          <w:sz w:val="24"/>
          <w:szCs w:val="24"/>
          <w:lang w:eastAsia="ru-RU"/>
        </w:rPr>
        <w:t>.</w:t>
      </w:r>
      <w:r w:rsidRPr="00A72C85">
        <w:rPr>
          <w:rFonts w:ascii="Times New Roman" w:eastAsia="Times New Roman" w:hAnsi="Times New Roman" w:cs="Times New Roman"/>
          <w:b/>
          <w:sz w:val="24"/>
          <w:szCs w:val="24"/>
          <w:lang w:eastAsia="ru-RU"/>
        </w:rPr>
        <w:t xml:space="preserve"> задолженность</w:t>
      </w:r>
      <w:r w:rsidR="001E002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w:t>
      </w:r>
      <w:r w:rsidR="00DF16AC">
        <w:rPr>
          <w:rFonts w:ascii="Times New Roman" w:eastAsia="Times New Roman" w:hAnsi="Times New Roman" w:cs="Times New Roman"/>
          <w:sz w:val="24"/>
          <w:szCs w:val="24"/>
          <w:lang w:eastAsia="ru-RU"/>
        </w:rPr>
        <w:t xml:space="preserve">а начало года  составляла </w:t>
      </w:r>
      <w:r w:rsidR="00151C62">
        <w:rPr>
          <w:rFonts w:ascii="Times New Roman" w:eastAsia="Times New Roman" w:hAnsi="Times New Roman" w:cs="Times New Roman"/>
          <w:sz w:val="24"/>
          <w:szCs w:val="24"/>
          <w:lang w:eastAsia="ru-RU"/>
        </w:rPr>
        <w:t>43,5</w:t>
      </w:r>
      <w:r w:rsidRPr="00A72C85">
        <w:rPr>
          <w:rFonts w:ascii="Times New Roman" w:eastAsia="Times New Roman" w:hAnsi="Times New Roman" w:cs="Times New Roman"/>
          <w:sz w:val="24"/>
          <w:szCs w:val="24"/>
          <w:lang w:eastAsia="ru-RU"/>
        </w:rPr>
        <w:t xml:space="preserve"> 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на конец отчётного периода  Дт задол</w:t>
      </w:r>
      <w:r w:rsidR="00DF16AC">
        <w:rPr>
          <w:rFonts w:ascii="Times New Roman" w:eastAsia="Times New Roman" w:hAnsi="Times New Roman" w:cs="Times New Roman"/>
          <w:sz w:val="24"/>
          <w:szCs w:val="24"/>
          <w:lang w:eastAsia="ru-RU"/>
        </w:rPr>
        <w:t xml:space="preserve">женность  уменьшилась  на </w:t>
      </w:r>
      <w:r w:rsidR="00151C62">
        <w:rPr>
          <w:rFonts w:ascii="Times New Roman" w:eastAsia="Times New Roman" w:hAnsi="Times New Roman" w:cs="Times New Roman"/>
          <w:sz w:val="24"/>
          <w:szCs w:val="24"/>
          <w:lang w:eastAsia="ru-RU"/>
        </w:rPr>
        <w:t>3,5</w:t>
      </w:r>
      <w:r w:rsidR="00DF16AC">
        <w:rPr>
          <w:rFonts w:ascii="Times New Roman" w:eastAsia="Times New Roman" w:hAnsi="Times New Roman" w:cs="Times New Roman"/>
          <w:sz w:val="24"/>
          <w:szCs w:val="24"/>
          <w:lang w:eastAsia="ru-RU"/>
        </w:rPr>
        <w:t xml:space="preserve"> тыс. рублей  и составила </w:t>
      </w:r>
      <w:r w:rsidR="00151C62">
        <w:rPr>
          <w:rFonts w:ascii="Times New Roman" w:eastAsia="Times New Roman" w:hAnsi="Times New Roman" w:cs="Times New Roman"/>
          <w:sz w:val="24"/>
          <w:szCs w:val="24"/>
          <w:lang w:eastAsia="ru-RU"/>
        </w:rPr>
        <w:t>40,0</w:t>
      </w:r>
      <w:r>
        <w:rPr>
          <w:rFonts w:ascii="Times New Roman" w:eastAsia="Times New Roman" w:hAnsi="Times New Roman" w:cs="Times New Roman"/>
          <w:sz w:val="24"/>
          <w:szCs w:val="24"/>
          <w:lang w:eastAsia="ru-RU"/>
        </w:rPr>
        <w:t xml:space="preserve"> тыс. рублей , вся Дт задолженность текущая.</w:t>
      </w:r>
    </w:p>
    <w:p w:rsidR="00A6080A" w:rsidRPr="00A72C85" w:rsidRDefault="00A6080A" w:rsidP="007C2CAA">
      <w:pPr>
        <w:spacing w:after="0" w:line="240" w:lineRule="auto"/>
        <w:ind w:left="-567" w:firstLine="709"/>
        <w:jc w:val="both"/>
        <w:rPr>
          <w:rFonts w:ascii="Times New Roman" w:eastAsia="Times New Roman" w:hAnsi="Times New Roman" w:cs="Times New Roman"/>
          <w:sz w:val="24"/>
          <w:szCs w:val="24"/>
          <w:lang w:eastAsia="ru-RU"/>
        </w:rPr>
      </w:pPr>
    </w:p>
    <w:p w:rsidR="00A6080A" w:rsidRDefault="00A6080A" w:rsidP="007E0120">
      <w:pPr>
        <w:spacing w:after="0" w:line="240" w:lineRule="auto"/>
        <w:ind w:left="-567"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7E0120" w:rsidRDefault="007E0120" w:rsidP="007E0120">
      <w:pPr>
        <w:spacing w:after="0" w:line="240" w:lineRule="auto"/>
        <w:ind w:left="-567" w:firstLine="709"/>
        <w:jc w:val="both"/>
        <w:rPr>
          <w:rFonts w:ascii="Times New Roman" w:eastAsia="Times New Roman" w:hAnsi="Times New Roman" w:cs="Times New Roman"/>
          <w:sz w:val="24"/>
          <w:szCs w:val="24"/>
          <w:lang w:eastAsia="ru-RU"/>
        </w:rPr>
      </w:pPr>
    </w:p>
    <w:p w:rsidR="00151C62" w:rsidRDefault="00151C62" w:rsidP="007C2CAA">
      <w:pPr>
        <w:spacing w:line="240" w:lineRule="auto"/>
        <w:ind w:left="-567"/>
        <w:jc w:val="both"/>
        <w:rPr>
          <w:rFonts w:ascii="Times New Roman" w:eastAsia="Times New Roman" w:hAnsi="Times New Roman" w:cs="Times New Roman"/>
          <w:sz w:val="24"/>
          <w:szCs w:val="24"/>
          <w:lang w:eastAsia="ru-RU"/>
        </w:rPr>
      </w:pPr>
      <w:r w:rsidRPr="00881B39">
        <w:rPr>
          <w:rFonts w:ascii="Times New Roman" w:eastAsia="Times New Roman" w:hAnsi="Times New Roman" w:cs="Times New Roman"/>
          <w:sz w:val="24"/>
          <w:szCs w:val="24"/>
          <w:u w:val="single"/>
          <w:lang w:eastAsia="ru-RU"/>
        </w:rPr>
        <w:t>-на сч.2060000</w:t>
      </w:r>
      <w:r>
        <w:rPr>
          <w:rFonts w:ascii="Times New Roman" w:eastAsia="Times New Roman" w:hAnsi="Times New Roman" w:cs="Times New Roman"/>
          <w:sz w:val="24"/>
          <w:szCs w:val="24"/>
          <w:u w:val="single"/>
          <w:lang w:eastAsia="ru-RU"/>
        </w:rPr>
        <w:t xml:space="preserve"> «</w:t>
      </w:r>
      <w:r w:rsidR="00B24BAF">
        <w:rPr>
          <w:rFonts w:ascii="Times New Roman" w:eastAsia="Times New Roman" w:hAnsi="Times New Roman" w:cs="Times New Roman"/>
          <w:sz w:val="24"/>
          <w:szCs w:val="24"/>
          <w:u w:val="single"/>
          <w:lang w:eastAsia="ru-RU"/>
        </w:rPr>
        <w:t xml:space="preserve">расчёты по выданным </w:t>
      </w:r>
      <w:proofErr w:type="spellStart"/>
      <w:r w:rsidR="00B24BAF">
        <w:rPr>
          <w:rFonts w:ascii="Times New Roman" w:eastAsia="Times New Roman" w:hAnsi="Times New Roman" w:cs="Times New Roman"/>
          <w:sz w:val="24"/>
          <w:szCs w:val="24"/>
          <w:u w:val="single"/>
          <w:lang w:eastAsia="ru-RU"/>
        </w:rPr>
        <w:t>авнсам</w:t>
      </w:r>
      <w:proofErr w:type="spellEnd"/>
      <w:r w:rsidRPr="00881B39">
        <w:rPr>
          <w:rFonts w:ascii="Times New Roman" w:eastAsia="Times New Roman" w:hAnsi="Times New Roman" w:cs="Times New Roman"/>
          <w:sz w:val="24"/>
          <w:szCs w:val="24"/>
          <w:u w:val="single"/>
          <w:lang w:eastAsia="ru-RU"/>
        </w:rPr>
        <w:t>»</w:t>
      </w:r>
      <w:r w:rsidR="00B24BAF">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lang w:eastAsia="ru-RU"/>
        </w:rPr>
        <w:t>Дт</w:t>
      </w:r>
      <w:proofErr w:type="spellEnd"/>
      <w:r>
        <w:rPr>
          <w:rFonts w:ascii="Times New Roman" w:eastAsia="Times New Roman" w:hAnsi="Times New Roman" w:cs="Times New Roman"/>
          <w:sz w:val="24"/>
          <w:szCs w:val="24"/>
          <w:lang w:eastAsia="ru-RU"/>
        </w:rPr>
        <w:t xml:space="preserve"> задолженность отражена в сумме 26,9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том числе : 26,8 тыс. рублей  остатки  по МБТ  на содержание библиотек</w:t>
      </w:r>
      <w:r w:rsidR="00B62DE7">
        <w:rPr>
          <w:rFonts w:ascii="Times New Roman" w:eastAsia="Times New Roman" w:hAnsi="Times New Roman" w:cs="Times New Roman"/>
          <w:sz w:val="24"/>
          <w:szCs w:val="24"/>
          <w:lang w:eastAsia="ru-RU"/>
        </w:rPr>
        <w:t xml:space="preserve">  из них  </w:t>
      </w:r>
      <w:r>
        <w:rPr>
          <w:rFonts w:ascii="Times New Roman" w:eastAsia="Times New Roman" w:hAnsi="Times New Roman" w:cs="Times New Roman"/>
          <w:sz w:val="24"/>
          <w:szCs w:val="24"/>
          <w:lang w:eastAsia="ru-RU"/>
        </w:rPr>
        <w:t xml:space="preserve"> 20,5 тыс. рублей </w:t>
      </w:r>
      <w:proofErr w:type="spellStart"/>
      <w:r>
        <w:rPr>
          <w:rFonts w:ascii="Times New Roman" w:eastAsia="Times New Roman" w:hAnsi="Times New Roman" w:cs="Times New Roman"/>
          <w:sz w:val="24"/>
          <w:szCs w:val="24"/>
          <w:lang w:eastAsia="ru-RU"/>
        </w:rPr>
        <w:t>Еткульскому</w:t>
      </w:r>
      <w:proofErr w:type="spellEnd"/>
      <w:r>
        <w:rPr>
          <w:rFonts w:ascii="Times New Roman" w:eastAsia="Times New Roman" w:hAnsi="Times New Roman" w:cs="Times New Roman"/>
          <w:sz w:val="24"/>
          <w:szCs w:val="24"/>
          <w:lang w:eastAsia="ru-RU"/>
        </w:rPr>
        <w:t xml:space="preserve"> поселению</w:t>
      </w:r>
      <w:r w:rsidR="00B62DE7">
        <w:rPr>
          <w:rFonts w:ascii="Times New Roman" w:eastAsia="Times New Roman" w:hAnsi="Times New Roman" w:cs="Times New Roman"/>
          <w:sz w:val="24"/>
          <w:szCs w:val="24"/>
          <w:lang w:eastAsia="ru-RU"/>
        </w:rPr>
        <w:t xml:space="preserve">, 6,3 тыс. рублей </w:t>
      </w:r>
      <w:proofErr w:type="spellStart"/>
      <w:r w:rsidR="00B62DE7">
        <w:rPr>
          <w:rFonts w:ascii="Times New Roman" w:eastAsia="Times New Roman" w:hAnsi="Times New Roman" w:cs="Times New Roman"/>
          <w:sz w:val="24"/>
          <w:szCs w:val="24"/>
          <w:lang w:eastAsia="ru-RU"/>
        </w:rPr>
        <w:t>Новобатуринскому</w:t>
      </w:r>
      <w:proofErr w:type="spellEnd"/>
      <w:r w:rsidR="00B62DE7">
        <w:rPr>
          <w:rFonts w:ascii="Times New Roman" w:eastAsia="Times New Roman" w:hAnsi="Times New Roman" w:cs="Times New Roman"/>
          <w:sz w:val="24"/>
          <w:szCs w:val="24"/>
          <w:lang w:eastAsia="ru-RU"/>
        </w:rPr>
        <w:t xml:space="preserve"> поселению.</w:t>
      </w:r>
    </w:p>
    <w:p w:rsidR="005D746E" w:rsidRDefault="001E002A" w:rsidP="007C2CAA">
      <w:pPr>
        <w:spacing w:line="240" w:lineRule="auto"/>
        <w:ind w:left="-567"/>
        <w:jc w:val="both"/>
        <w:rPr>
          <w:rFonts w:ascii="Times New Roman" w:eastAsia="Times New Roman" w:hAnsi="Times New Roman"/>
          <w:sz w:val="24"/>
          <w:szCs w:val="24"/>
        </w:rPr>
      </w:pPr>
      <w:r w:rsidRPr="001E002A">
        <w:rPr>
          <w:rFonts w:ascii="Times New Roman" w:eastAsia="Times New Roman" w:hAnsi="Times New Roman" w:cs="Times New Roman"/>
          <w:color w:val="FF0000"/>
          <w:sz w:val="24"/>
          <w:szCs w:val="24"/>
          <w:u w:val="single"/>
          <w:lang w:eastAsia="ru-RU"/>
        </w:rPr>
        <w:t>-на сч.303</w:t>
      </w:r>
      <w:r w:rsidR="00F729BD" w:rsidRPr="001E002A">
        <w:rPr>
          <w:rFonts w:ascii="Times New Roman" w:eastAsia="Times New Roman" w:hAnsi="Times New Roman" w:cs="Times New Roman"/>
          <w:color w:val="FF0000"/>
          <w:sz w:val="24"/>
          <w:szCs w:val="24"/>
          <w:u w:val="single"/>
          <w:lang w:eastAsia="ru-RU"/>
        </w:rPr>
        <w:t>0000 «</w:t>
      </w:r>
      <w:r w:rsidRPr="001E002A">
        <w:rPr>
          <w:rFonts w:ascii="Times New Roman" w:eastAsia="Times New Roman" w:hAnsi="Times New Roman" w:cs="Times New Roman"/>
          <w:color w:val="FF0000"/>
          <w:sz w:val="24"/>
          <w:szCs w:val="24"/>
          <w:u w:val="single"/>
          <w:lang w:eastAsia="ru-RU"/>
        </w:rPr>
        <w:t>расчёты по платежам в бюджет</w:t>
      </w:r>
      <w:r w:rsidR="00F729BD" w:rsidRPr="00881B39">
        <w:rPr>
          <w:rFonts w:ascii="Times New Roman" w:eastAsia="Times New Roman" w:hAnsi="Times New Roman" w:cs="Times New Roman"/>
          <w:sz w:val="24"/>
          <w:szCs w:val="24"/>
          <w:u w:val="single"/>
          <w:lang w:eastAsia="ru-RU"/>
        </w:rPr>
        <w:t>»</w:t>
      </w:r>
      <w:r w:rsidR="00B458D9">
        <w:rPr>
          <w:rFonts w:ascii="Times New Roman" w:eastAsia="Times New Roman" w:hAnsi="Times New Roman" w:cs="Times New Roman"/>
          <w:sz w:val="24"/>
          <w:szCs w:val="24"/>
          <w:u w:val="single"/>
          <w:lang w:eastAsia="ru-RU"/>
        </w:rPr>
        <w:t xml:space="preserve"> </w:t>
      </w:r>
      <w:proofErr w:type="spellStart"/>
      <w:r w:rsidR="00F729BD">
        <w:rPr>
          <w:rFonts w:ascii="Times New Roman" w:eastAsia="Times New Roman" w:hAnsi="Times New Roman" w:cs="Times New Roman"/>
          <w:sz w:val="24"/>
          <w:szCs w:val="24"/>
          <w:lang w:eastAsia="ru-RU"/>
        </w:rPr>
        <w:t>Дт</w:t>
      </w:r>
      <w:proofErr w:type="spellEnd"/>
      <w:r w:rsidR="00F729BD">
        <w:rPr>
          <w:rFonts w:ascii="Times New Roman" w:eastAsia="Times New Roman" w:hAnsi="Times New Roman" w:cs="Times New Roman"/>
          <w:sz w:val="24"/>
          <w:szCs w:val="24"/>
          <w:lang w:eastAsia="ru-RU"/>
        </w:rPr>
        <w:t xml:space="preserve"> задолженность отражена в сумме 13,0  тыс. рублей</w:t>
      </w:r>
      <w:proofErr w:type="gramStart"/>
      <w:r w:rsidR="00F729BD">
        <w:rPr>
          <w:rFonts w:ascii="Times New Roman" w:eastAsia="Times New Roman" w:hAnsi="Times New Roman" w:cs="Times New Roman"/>
          <w:sz w:val="24"/>
          <w:szCs w:val="24"/>
          <w:lang w:eastAsia="ru-RU"/>
        </w:rPr>
        <w:t xml:space="preserve"> ,</w:t>
      </w:r>
      <w:proofErr w:type="gramEnd"/>
      <w:r w:rsidR="00F729BD">
        <w:rPr>
          <w:rFonts w:ascii="Times New Roman" w:eastAsia="Times New Roman" w:hAnsi="Times New Roman" w:cs="Times New Roman"/>
          <w:sz w:val="24"/>
          <w:szCs w:val="24"/>
          <w:lang w:eastAsia="ru-RU"/>
        </w:rPr>
        <w:t xml:space="preserve"> задолженность ФСС ( оплата больничных листов) .</w:t>
      </w:r>
    </w:p>
    <w:p w:rsidR="00616F53" w:rsidRDefault="00F729BD" w:rsidP="00616F53">
      <w:pPr>
        <w:spacing w:line="240" w:lineRule="auto"/>
        <w:ind w:left="-567"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К</w:t>
      </w:r>
      <w:r w:rsidRPr="00A72C85">
        <w:rPr>
          <w:rFonts w:ascii="Times New Roman" w:eastAsia="Times New Roman" w:hAnsi="Times New Roman" w:cs="Times New Roman"/>
          <w:b/>
          <w:sz w:val="24"/>
          <w:szCs w:val="24"/>
          <w:lang w:eastAsia="ru-RU"/>
        </w:rPr>
        <w:t>т</w:t>
      </w:r>
      <w:proofErr w:type="spellEnd"/>
      <w:r w:rsidR="00B458D9">
        <w:rPr>
          <w:rFonts w:ascii="Times New Roman" w:eastAsia="Times New Roman" w:hAnsi="Times New Roman" w:cs="Times New Roman"/>
          <w:b/>
          <w:sz w:val="24"/>
          <w:szCs w:val="24"/>
          <w:lang w:eastAsia="ru-RU"/>
        </w:rPr>
        <w:t>.</w:t>
      </w:r>
      <w:r w:rsidRPr="00A72C85">
        <w:rPr>
          <w:rFonts w:ascii="Times New Roman" w:eastAsia="Times New Roman" w:hAnsi="Times New Roman" w:cs="Times New Roman"/>
          <w:b/>
          <w:sz w:val="24"/>
          <w:szCs w:val="24"/>
          <w:lang w:eastAsia="ru-RU"/>
        </w:rPr>
        <w:t xml:space="preserve"> задолженность</w:t>
      </w:r>
      <w:r w:rsidR="001E002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 начало года отсутствовала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на конец отчётного периода  К</w:t>
      </w:r>
      <w:r w:rsidRPr="00A72C85">
        <w:rPr>
          <w:rFonts w:ascii="Times New Roman" w:eastAsia="Times New Roman" w:hAnsi="Times New Roman" w:cs="Times New Roman"/>
          <w:sz w:val="24"/>
          <w:szCs w:val="24"/>
          <w:lang w:eastAsia="ru-RU"/>
        </w:rPr>
        <w:t>т за</w:t>
      </w:r>
      <w:r>
        <w:rPr>
          <w:rFonts w:ascii="Times New Roman" w:eastAsia="Times New Roman" w:hAnsi="Times New Roman" w:cs="Times New Roman"/>
          <w:sz w:val="24"/>
          <w:szCs w:val="24"/>
          <w:lang w:eastAsia="ru-RU"/>
        </w:rPr>
        <w:t>долженность  составила  10,7 тыс. рублей ,Кт задол</w:t>
      </w:r>
      <w:r w:rsidR="00B36426">
        <w:rPr>
          <w:rFonts w:ascii="Times New Roman" w:eastAsia="Times New Roman" w:hAnsi="Times New Roman" w:cs="Times New Roman"/>
          <w:sz w:val="24"/>
          <w:szCs w:val="24"/>
          <w:lang w:eastAsia="ru-RU"/>
        </w:rPr>
        <w:t xml:space="preserve">женность  перед ФСС , текущая, </w:t>
      </w:r>
      <w:r>
        <w:rPr>
          <w:rFonts w:ascii="Times New Roman" w:eastAsia="Times New Roman" w:hAnsi="Times New Roman" w:cs="Times New Roman"/>
          <w:sz w:val="24"/>
          <w:szCs w:val="24"/>
          <w:lang w:eastAsia="ru-RU"/>
        </w:rPr>
        <w:t>отражена на счёте  303002 «расчёты по платежам в бюджет</w:t>
      </w:r>
      <w:r w:rsidR="00B36426">
        <w:rPr>
          <w:rFonts w:ascii="Times New Roman" w:eastAsia="Times New Roman" w:hAnsi="Times New Roman" w:cs="Times New Roman"/>
          <w:sz w:val="24"/>
          <w:szCs w:val="24"/>
          <w:lang w:eastAsia="ru-RU"/>
        </w:rPr>
        <w:t>» ( начислено по больничным листам).</w:t>
      </w:r>
    </w:p>
    <w:p w:rsidR="00B770AE" w:rsidRDefault="00616F53" w:rsidP="00B770AE">
      <w:pPr>
        <w:spacing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458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Данные  отчёта Управления культуры   о состоянии Кредиторской   и Дебиторской задолженности  ф. 0503169  соответствуют  показателям  в своде о состоянии </w:t>
      </w:r>
      <w:proofErr w:type="spellStart"/>
      <w:r>
        <w:rPr>
          <w:rFonts w:ascii="Times New Roman" w:eastAsia="Times New Roman" w:hAnsi="Times New Roman" w:cs="Times New Roman"/>
          <w:sz w:val="24"/>
          <w:szCs w:val="24"/>
          <w:lang w:eastAsia="ru-RU"/>
        </w:rPr>
        <w:t>Дт</w:t>
      </w:r>
      <w:proofErr w:type="spellEnd"/>
      <w:proofErr w:type="gramStart"/>
      <w:r>
        <w:rPr>
          <w:rFonts w:ascii="Times New Roman" w:eastAsia="Times New Roman" w:hAnsi="Times New Roman" w:cs="Times New Roman"/>
          <w:sz w:val="24"/>
          <w:szCs w:val="24"/>
          <w:lang w:eastAsia="ru-RU"/>
        </w:rPr>
        <w:t>.</w:t>
      </w:r>
      <w:proofErr w:type="gramEnd"/>
      <w:r w:rsidR="00B458D9">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proofErr w:type="gramEnd"/>
      <w:r w:rsidR="00B458D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Кт</w:t>
      </w:r>
      <w:proofErr w:type="spellEnd"/>
      <w:r>
        <w:rPr>
          <w:rFonts w:ascii="Times New Roman" w:eastAsia="Times New Roman" w:hAnsi="Times New Roman" w:cs="Times New Roman"/>
          <w:sz w:val="24"/>
          <w:szCs w:val="24"/>
          <w:lang w:eastAsia="ru-RU"/>
        </w:rPr>
        <w:t xml:space="preserve">. задолженности   по </w:t>
      </w:r>
      <w:proofErr w:type="spellStart"/>
      <w:r>
        <w:rPr>
          <w:rFonts w:ascii="Times New Roman" w:eastAsia="Times New Roman" w:hAnsi="Times New Roman" w:cs="Times New Roman"/>
          <w:sz w:val="24"/>
          <w:szCs w:val="24"/>
          <w:lang w:eastAsia="ru-RU"/>
        </w:rPr>
        <w:t>Еткульскому</w:t>
      </w:r>
      <w:proofErr w:type="spellEnd"/>
      <w:r>
        <w:rPr>
          <w:rFonts w:ascii="Times New Roman" w:eastAsia="Times New Roman" w:hAnsi="Times New Roman" w:cs="Times New Roman"/>
          <w:sz w:val="24"/>
          <w:szCs w:val="24"/>
          <w:lang w:eastAsia="ru-RU"/>
        </w:rPr>
        <w:t xml:space="preserve"> муниципальному  району   за 2017 год.</w:t>
      </w:r>
    </w:p>
    <w:p w:rsidR="00AA267A" w:rsidRDefault="00B458D9" w:rsidP="00B770AE">
      <w:pPr>
        <w:spacing w:line="24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43493">
        <w:rPr>
          <w:rFonts w:ascii="Times New Roman" w:eastAsia="Times New Roman" w:hAnsi="Times New Roman" w:cs="Times New Roman"/>
          <w:b/>
          <w:sz w:val="24"/>
          <w:szCs w:val="24"/>
        </w:rPr>
        <w:t>9</w:t>
      </w:r>
      <w:r w:rsidR="00B36426" w:rsidRPr="00177665">
        <w:rPr>
          <w:rFonts w:ascii="Times New Roman" w:eastAsia="Times New Roman" w:hAnsi="Times New Roman" w:cs="Times New Roman"/>
          <w:b/>
          <w:sz w:val="24"/>
          <w:szCs w:val="24"/>
        </w:rPr>
        <w:t>.2. Све</w:t>
      </w:r>
      <w:r w:rsidR="00B36426">
        <w:rPr>
          <w:rFonts w:ascii="Times New Roman" w:eastAsia="Times New Roman" w:hAnsi="Times New Roman" w:cs="Times New Roman"/>
          <w:b/>
          <w:sz w:val="24"/>
          <w:szCs w:val="24"/>
        </w:rPr>
        <w:t>д</w:t>
      </w:r>
      <w:r w:rsidR="00B36426" w:rsidRPr="00177665">
        <w:rPr>
          <w:rFonts w:ascii="Times New Roman" w:eastAsia="Times New Roman" w:hAnsi="Times New Roman" w:cs="Times New Roman"/>
          <w:b/>
          <w:sz w:val="24"/>
          <w:szCs w:val="24"/>
        </w:rPr>
        <w:t>ения  о движении нефинансовых активов  (ф. 0503168).</w:t>
      </w:r>
    </w:p>
    <w:p w:rsidR="00AA267A" w:rsidRDefault="00AA267A" w:rsidP="007C2CAA">
      <w:pPr>
        <w:tabs>
          <w:tab w:val="left" w:pos="1290"/>
        </w:tabs>
        <w:spacing w:after="0" w:line="240" w:lineRule="auto"/>
        <w:ind w:left="-567"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Согласно данным ф. 0503168 , на 01 января 2018 года  балансовая стоимость основных средств составляет 1720,9 тыс. рублей</w:t>
      </w:r>
      <w:proofErr w:type="gramStart"/>
      <w:r>
        <w:rPr>
          <w:rFonts w:ascii="Times New Roman" w:eastAsia="Times New Roman" w:hAnsi="Times New Roman" w:cs="Times New Roman"/>
          <w:sz w:val="24"/>
          <w:szCs w:val="24"/>
          <w:lang w:eastAsia="ru-RU"/>
        </w:rPr>
        <w:t xml:space="preserve"> .</w:t>
      </w:r>
      <w:proofErr w:type="gramEnd"/>
    </w:p>
    <w:p w:rsidR="00B36426" w:rsidRPr="005B40D1" w:rsidRDefault="00B36426" w:rsidP="007C2CAA">
      <w:pPr>
        <w:tabs>
          <w:tab w:val="left" w:pos="1134"/>
          <w:tab w:val="right" w:pos="10205"/>
        </w:tabs>
        <w:spacing w:line="240" w:lineRule="auto"/>
        <w:ind w:left="-567"/>
        <w:jc w:val="both"/>
        <w:rPr>
          <w:rFonts w:ascii="Times New Roman" w:eastAsia="Times New Roman" w:hAnsi="Times New Roman" w:cs="Times New Roman"/>
          <w:sz w:val="16"/>
          <w:szCs w:val="16"/>
        </w:rPr>
      </w:pPr>
    </w:p>
    <w:tbl>
      <w:tblPr>
        <w:tblStyle w:val="1"/>
        <w:tblW w:w="0" w:type="auto"/>
        <w:tblLook w:val="04A0" w:firstRow="1" w:lastRow="0" w:firstColumn="1" w:lastColumn="0" w:noHBand="0" w:noVBand="1"/>
      </w:tblPr>
      <w:tblGrid>
        <w:gridCol w:w="3227"/>
        <w:gridCol w:w="1559"/>
        <w:gridCol w:w="1418"/>
        <w:gridCol w:w="1417"/>
        <w:gridCol w:w="1701"/>
      </w:tblGrid>
      <w:tr w:rsidR="00B36426" w:rsidRPr="00942448" w:rsidTr="00D84BFB">
        <w:tc>
          <w:tcPr>
            <w:tcW w:w="322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наименование</w:t>
            </w:r>
          </w:p>
        </w:tc>
        <w:tc>
          <w:tcPr>
            <w:tcW w:w="1559"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w:t>
            </w:r>
          </w:p>
        </w:tc>
        <w:tc>
          <w:tcPr>
            <w:tcW w:w="1418"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поступило</w:t>
            </w:r>
          </w:p>
        </w:tc>
        <w:tc>
          <w:tcPr>
            <w:tcW w:w="141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выбыло</w:t>
            </w:r>
          </w:p>
        </w:tc>
        <w:tc>
          <w:tcPr>
            <w:tcW w:w="1701"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01.01.20178</w:t>
            </w:r>
          </w:p>
        </w:tc>
      </w:tr>
      <w:tr w:rsidR="00B36426" w:rsidRPr="00942448" w:rsidTr="00D84BFB">
        <w:tc>
          <w:tcPr>
            <w:tcW w:w="3227" w:type="dxa"/>
          </w:tcPr>
          <w:p w:rsidR="00B36426" w:rsidRPr="00942448" w:rsidRDefault="00B36426" w:rsidP="00D84BFB">
            <w:pPr>
              <w:tabs>
                <w:tab w:val="left" w:pos="1134"/>
                <w:tab w:val="right" w:pos="10205"/>
              </w:tabs>
              <w:jc w:val="both"/>
              <w:rPr>
                <w:rFonts w:ascii="Times New Roman" w:eastAsia="Times New Roman" w:hAnsi="Times New Roman" w:cs="Times New Roman"/>
                <w:b/>
                <w:sz w:val="18"/>
                <w:szCs w:val="18"/>
              </w:rPr>
            </w:pPr>
            <w:r w:rsidRPr="00942448">
              <w:rPr>
                <w:rFonts w:ascii="Times New Roman" w:eastAsia="Times New Roman" w:hAnsi="Times New Roman" w:cs="Times New Roman"/>
                <w:b/>
                <w:sz w:val="18"/>
                <w:szCs w:val="18"/>
              </w:rPr>
              <w:t>Основные средства всего:</w:t>
            </w:r>
          </w:p>
        </w:tc>
        <w:tc>
          <w:tcPr>
            <w:tcW w:w="1559" w:type="dxa"/>
          </w:tcPr>
          <w:p w:rsidR="00B36426" w:rsidRPr="00942448"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1482,07</w:t>
            </w:r>
          </w:p>
        </w:tc>
        <w:tc>
          <w:tcPr>
            <w:tcW w:w="1418" w:type="dxa"/>
          </w:tcPr>
          <w:p w:rsidR="00B36426" w:rsidRPr="00942448"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245,9</w:t>
            </w:r>
          </w:p>
        </w:tc>
        <w:tc>
          <w:tcPr>
            <w:tcW w:w="1417" w:type="dxa"/>
          </w:tcPr>
          <w:p w:rsidR="00B36426" w:rsidRPr="00942448"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7,0</w:t>
            </w:r>
          </w:p>
        </w:tc>
        <w:tc>
          <w:tcPr>
            <w:tcW w:w="1701" w:type="dxa"/>
          </w:tcPr>
          <w:p w:rsidR="00B36426" w:rsidRPr="00942448"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1720,9</w:t>
            </w:r>
          </w:p>
        </w:tc>
      </w:tr>
      <w:tr w:rsidR="00B36426" w:rsidRPr="00942448" w:rsidTr="00D84BFB">
        <w:tc>
          <w:tcPr>
            <w:tcW w:w="322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-нежилые помещения</w:t>
            </w:r>
          </w:p>
        </w:tc>
        <w:tc>
          <w:tcPr>
            <w:tcW w:w="1559"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p>
        </w:tc>
        <w:tc>
          <w:tcPr>
            <w:tcW w:w="1418"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p>
        </w:tc>
        <w:tc>
          <w:tcPr>
            <w:tcW w:w="141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p>
        </w:tc>
        <w:tc>
          <w:tcPr>
            <w:tcW w:w="1701"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p>
        </w:tc>
      </w:tr>
      <w:tr w:rsidR="00B36426" w:rsidRPr="00942448" w:rsidTr="00D84BFB">
        <w:tc>
          <w:tcPr>
            <w:tcW w:w="322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-транспортные средства</w:t>
            </w:r>
          </w:p>
        </w:tc>
        <w:tc>
          <w:tcPr>
            <w:tcW w:w="1559"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392,7</w:t>
            </w:r>
          </w:p>
        </w:tc>
        <w:tc>
          <w:tcPr>
            <w:tcW w:w="1418"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7"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392,7</w:t>
            </w:r>
          </w:p>
        </w:tc>
      </w:tr>
      <w:tr w:rsidR="00B36426" w:rsidRPr="00942448" w:rsidTr="00D84BFB">
        <w:tc>
          <w:tcPr>
            <w:tcW w:w="322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-машины оборудование</w:t>
            </w:r>
          </w:p>
        </w:tc>
        <w:tc>
          <w:tcPr>
            <w:tcW w:w="1559"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875,21</w:t>
            </w:r>
          </w:p>
        </w:tc>
        <w:tc>
          <w:tcPr>
            <w:tcW w:w="1418"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194,9</w:t>
            </w:r>
          </w:p>
        </w:tc>
        <w:tc>
          <w:tcPr>
            <w:tcW w:w="1417"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701"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1065,48</w:t>
            </w:r>
          </w:p>
        </w:tc>
      </w:tr>
      <w:tr w:rsidR="00B36426" w:rsidRPr="00942448" w:rsidTr="00D84BFB">
        <w:tc>
          <w:tcPr>
            <w:tcW w:w="322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-производственный и </w:t>
            </w:r>
            <w:proofErr w:type="spellStart"/>
            <w:r w:rsidRPr="00942448">
              <w:rPr>
                <w:rFonts w:ascii="Times New Roman" w:eastAsia="Times New Roman" w:hAnsi="Times New Roman" w:cs="Times New Roman"/>
                <w:sz w:val="18"/>
                <w:szCs w:val="18"/>
              </w:rPr>
              <w:t>хоз</w:t>
            </w:r>
            <w:proofErr w:type="spellEnd"/>
            <w:r w:rsidRPr="00942448">
              <w:rPr>
                <w:rFonts w:ascii="Times New Roman" w:eastAsia="Times New Roman" w:hAnsi="Times New Roman" w:cs="Times New Roman"/>
                <w:sz w:val="18"/>
                <w:szCs w:val="18"/>
              </w:rPr>
              <w:t xml:space="preserve"> инвентарь</w:t>
            </w:r>
          </w:p>
        </w:tc>
        <w:tc>
          <w:tcPr>
            <w:tcW w:w="1559"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141,56</w:t>
            </w:r>
          </w:p>
        </w:tc>
        <w:tc>
          <w:tcPr>
            <w:tcW w:w="1418"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7"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tcPr>
          <w:p w:rsidR="00B36426"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141,56</w:t>
            </w:r>
          </w:p>
        </w:tc>
      </w:tr>
      <w:tr w:rsidR="00F43799" w:rsidRPr="00942448" w:rsidTr="00D84BFB">
        <w:tc>
          <w:tcPr>
            <w:tcW w:w="3227" w:type="dxa"/>
          </w:tcPr>
          <w:p w:rsidR="00F43799" w:rsidRPr="00942448"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-библиотечный фонд</w:t>
            </w:r>
          </w:p>
        </w:tc>
        <w:tc>
          <w:tcPr>
            <w:tcW w:w="1559" w:type="dxa"/>
          </w:tcPr>
          <w:p w:rsidR="00F43799"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72,59</w:t>
            </w:r>
          </w:p>
        </w:tc>
        <w:tc>
          <w:tcPr>
            <w:tcW w:w="1418" w:type="dxa"/>
          </w:tcPr>
          <w:p w:rsidR="00F43799"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51,0</w:t>
            </w:r>
          </w:p>
        </w:tc>
        <w:tc>
          <w:tcPr>
            <w:tcW w:w="1417" w:type="dxa"/>
          </w:tcPr>
          <w:p w:rsidR="00F43799"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701" w:type="dxa"/>
          </w:tcPr>
          <w:p w:rsidR="00F43799" w:rsidRDefault="00F43799" w:rsidP="00D84BFB">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121,1</w:t>
            </w:r>
          </w:p>
        </w:tc>
      </w:tr>
      <w:tr w:rsidR="00B36426" w:rsidRPr="00942448" w:rsidTr="00D84BFB">
        <w:tc>
          <w:tcPr>
            <w:tcW w:w="322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-прочие основные средства</w:t>
            </w:r>
          </w:p>
        </w:tc>
        <w:tc>
          <w:tcPr>
            <w:tcW w:w="1559"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p>
        </w:tc>
        <w:tc>
          <w:tcPr>
            <w:tcW w:w="1418"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p>
        </w:tc>
        <w:tc>
          <w:tcPr>
            <w:tcW w:w="1417"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p>
        </w:tc>
        <w:tc>
          <w:tcPr>
            <w:tcW w:w="1701" w:type="dxa"/>
          </w:tcPr>
          <w:p w:rsidR="00B36426" w:rsidRPr="00942448" w:rsidRDefault="00B36426" w:rsidP="00D84BFB">
            <w:pPr>
              <w:tabs>
                <w:tab w:val="left" w:pos="1134"/>
                <w:tab w:val="right" w:pos="10205"/>
              </w:tabs>
              <w:jc w:val="both"/>
              <w:rPr>
                <w:rFonts w:ascii="Times New Roman" w:eastAsia="Times New Roman" w:hAnsi="Times New Roman" w:cs="Times New Roman"/>
                <w:sz w:val="18"/>
                <w:szCs w:val="18"/>
              </w:rPr>
            </w:pPr>
          </w:p>
        </w:tc>
      </w:tr>
      <w:tr w:rsidR="00B36426" w:rsidRPr="00942448" w:rsidTr="00D84BFB">
        <w:tc>
          <w:tcPr>
            <w:tcW w:w="3227" w:type="dxa"/>
          </w:tcPr>
          <w:p w:rsidR="00B36426" w:rsidRPr="006F5C14" w:rsidRDefault="00B36426" w:rsidP="00D84BFB">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Материальные запасы</w:t>
            </w:r>
          </w:p>
        </w:tc>
        <w:tc>
          <w:tcPr>
            <w:tcW w:w="1559" w:type="dxa"/>
          </w:tcPr>
          <w:p w:rsidR="00B36426" w:rsidRPr="006F5C14"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46,0</w:t>
            </w:r>
          </w:p>
        </w:tc>
        <w:tc>
          <w:tcPr>
            <w:tcW w:w="1418" w:type="dxa"/>
          </w:tcPr>
          <w:p w:rsidR="00B36426" w:rsidRPr="006F5C14"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243.3</w:t>
            </w:r>
          </w:p>
        </w:tc>
        <w:tc>
          <w:tcPr>
            <w:tcW w:w="1417" w:type="dxa"/>
          </w:tcPr>
          <w:p w:rsidR="00B36426" w:rsidRPr="006F5C14"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289.3</w:t>
            </w:r>
          </w:p>
        </w:tc>
        <w:tc>
          <w:tcPr>
            <w:tcW w:w="1701" w:type="dxa"/>
          </w:tcPr>
          <w:p w:rsidR="00B36426" w:rsidRPr="006F5C14"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r>
      <w:tr w:rsidR="00B36426" w:rsidRPr="00942448" w:rsidTr="00D84BFB">
        <w:tc>
          <w:tcPr>
            <w:tcW w:w="3227" w:type="dxa"/>
          </w:tcPr>
          <w:p w:rsidR="00B36426" w:rsidRPr="006F5C14" w:rsidRDefault="00B36426" w:rsidP="00D84BFB">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Непроизведённые активы (Земля)</w:t>
            </w:r>
          </w:p>
        </w:tc>
        <w:tc>
          <w:tcPr>
            <w:tcW w:w="1559" w:type="dxa"/>
          </w:tcPr>
          <w:p w:rsidR="00B36426" w:rsidRPr="006F5C14" w:rsidRDefault="00F43799" w:rsidP="00D84BFB">
            <w:pPr>
              <w:tabs>
                <w:tab w:val="left" w:pos="1134"/>
                <w:tab w:val="right" w:pos="10205"/>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1418" w:type="dxa"/>
          </w:tcPr>
          <w:p w:rsidR="00B36426" w:rsidRPr="006F5C14" w:rsidRDefault="00B36426" w:rsidP="00D84BFB">
            <w:pPr>
              <w:tabs>
                <w:tab w:val="left" w:pos="1134"/>
                <w:tab w:val="right" w:pos="10205"/>
              </w:tabs>
              <w:jc w:val="both"/>
              <w:rPr>
                <w:rFonts w:ascii="Times New Roman" w:eastAsia="Times New Roman" w:hAnsi="Times New Roman" w:cs="Times New Roman"/>
                <w:b/>
                <w:sz w:val="18"/>
                <w:szCs w:val="18"/>
              </w:rPr>
            </w:pPr>
          </w:p>
        </w:tc>
        <w:tc>
          <w:tcPr>
            <w:tcW w:w="1417" w:type="dxa"/>
          </w:tcPr>
          <w:p w:rsidR="00B36426" w:rsidRPr="006F5C14" w:rsidRDefault="00B36426" w:rsidP="00D84BFB">
            <w:pPr>
              <w:tabs>
                <w:tab w:val="left" w:pos="1134"/>
                <w:tab w:val="right" w:pos="10205"/>
              </w:tabs>
              <w:jc w:val="both"/>
              <w:rPr>
                <w:rFonts w:ascii="Times New Roman" w:eastAsia="Times New Roman" w:hAnsi="Times New Roman" w:cs="Times New Roman"/>
                <w:b/>
                <w:sz w:val="18"/>
                <w:szCs w:val="18"/>
              </w:rPr>
            </w:pPr>
          </w:p>
        </w:tc>
        <w:tc>
          <w:tcPr>
            <w:tcW w:w="1701" w:type="dxa"/>
          </w:tcPr>
          <w:p w:rsidR="00B36426" w:rsidRPr="006F5C14" w:rsidRDefault="00F43799" w:rsidP="00D84BFB">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r>
    </w:tbl>
    <w:p w:rsidR="00B36426" w:rsidRDefault="00B36426" w:rsidP="007C2CAA">
      <w:pPr>
        <w:tabs>
          <w:tab w:val="left" w:pos="1134"/>
          <w:tab w:val="right" w:pos="10205"/>
        </w:tabs>
        <w:spacing w:line="240" w:lineRule="auto"/>
        <w:ind w:left="-567"/>
        <w:jc w:val="both"/>
        <w:rPr>
          <w:rFonts w:ascii="Times New Roman" w:eastAsia="Times New Roman" w:hAnsi="Times New Roman" w:cs="Times New Roman"/>
          <w:sz w:val="24"/>
          <w:szCs w:val="24"/>
        </w:rPr>
      </w:pPr>
    </w:p>
    <w:p w:rsidR="00B36426" w:rsidRDefault="00B458D9" w:rsidP="007C2CAA">
      <w:pPr>
        <w:tabs>
          <w:tab w:val="left" w:pos="1134"/>
          <w:tab w:val="right" w:pos="10205"/>
        </w:tabs>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6426" w:rsidRPr="00942448">
        <w:rPr>
          <w:rFonts w:ascii="Times New Roman" w:eastAsia="Times New Roman" w:hAnsi="Times New Roman" w:cs="Times New Roman"/>
          <w:sz w:val="24"/>
          <w:szCs w:val="24"/>
        </w:rPr>
        <w:t xml:space="preserve">Показатели ф. 0503168 «Сведения о движении нефинансовых активов»  не имеют расхождений  с показателями </w:t>
      </w:r>
      <w:r w:rsidR="00AA267A">
        <w:rPr>
          <w:rFonts w:ascii="Times New Roman" w:eastAsia="Times New Roman" w:hAnsi="Times New Roman" w:cs="Times New Roman"/>
          <w:sz w:val="24"/>
          <w:szCs w:val="24"/>
        </w:rPr>
        <w:t>раздела 1 «нефинансовые активы»</w:t>
      </w:r>
      <w:r w:rsidR="00B36426">
        <w:rPr>
          <w:rFonts w:ascii="Times New Roman" w:eastAsia="Times New Roman" w:hAnsi="Times New Roman" w:cs="Times New Roman"/>
          <w:sz w:val="24"/>
          <w:szCs w:val="24"/>
        </w:rPr>
        <w:t xml:space="preserve"> Баланса   ГАБС  (ф. </w:t>
      </w:r>
      <w:r w:rsidR="00B36426" w:rsidRPr="00942448">
        <w:rPr>
          <w:rFonts w:ascii="Times New Roman" w:eastAsia="Times New Roman" w:hAnsi="Times New Roman" w:cs="Times New Roman"/>
          <w:sz w:val="24"/>
          <w:szCs w:val="24"/>
        </w:rPr>
        <w:t>0503130</w:t>
      </w:r>
      <w:r w:rsidR="00B36426">
        <w:rPr>
          <w:rFonts w:ascii="Times New Roman" w:eastAsia="Times New Roman" w:hAnsi="Times New Roman" w:cs="Times New Roman"/>
          <w:sz w:val="24"/>
          <w:szCs w:val="24"/>
        </w:rPr>
        <w:t>).</w:t>
      </w:r>
    </w:p>
    <w:p w:rsidR="005A3CA8" w:rsidRDefault="005A3CA8" w:rsidP="007C2CAA">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w:t>
      </w:r>
      <w:r w:rsidR="00B458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основании</w:t>
      </w:r>
      <w:r w:rsidR="00F9565D">
        <w:rPr>
          <w:rFonts w:ascii="Times New Roman" w:eastAsia="Times New Roman" w:hAnsi="Times New Roman"/>
          <w:sz w:val="24"/>
          <w:szCs w:val="24"/>
          <w:lang w:eastAsia="ru-RU"/>
        </w:rPr>
        <w:t xml:space="preserve"> постановления</w:t>
      </w:r>
      <w:r w:rsidR="00F9565D" w:rsidRPr="00A47C62">
        <w:rPr>
          <w:rFonts w:ascii="Times New Roman" w:eastAsia="Times New Roman" w:hAnsi="Times New Roman"/>
          <w:sz w:val="24"/>
          <w:szCs w:val="24"/>
          <w:lang w:eastAsia="ru-RU"/>
        </w:rPr>
        <w:t xml:space="preserve">  администрации ра</w:t>
      </w:r>
      <w:r w:rsidR="00F9565D">
        <w:rPr>
          <w:rFonts w:ascii="Times New Roman" w:eastAsia="Times New Roman" w:hAnsi="Times New Roman"/>
          <w:sz w:val="24"/>
          <w:szCs w:val="24"/>
          <w:lang w:eastAsia="ru-RU"/>
        </w:rPr>
        <w:t>йона от 12.01.2012г. № 60 (</w:t>
      </w:r>
      <w:proofErr w:type="spellStart"/>
      <w:r w:rsidR="00F9565D">
        <w:rPr>
          <w:rFonts w:ascii="Times New Roman" w:eastAsia="Times New Roman" w:hAnsi="Times New Roman"/>
          <w:sz w:val="24"/>
          <w:szCs w:val="24"/>
          <w:lang w:eastAsia="ru-RU"/>
        </w:rPr>
        <w:t>изм</w:t>
      </w:r>
      <w:proofErr w:type="spellEnd"/>
      <w:r w:rsidR="00F9565D">
        <w:rPr>
          <w:rFonts w:ascii="Times New Roman" w:eastAsia="Times New Roman" w:hAnsi="Times New Roman"/>
          <w:sz w:val="24"/>
          <w:szCs w:val="24"/>
          <w:lang w:eastAsia="ru-RU"/>
        </w:rPr>
        <w:t xml:space="preserve"> . 16.05.2013г. № 317</w:t>
      </w:r>
      <w:r>
        <w:rPr>
          <w:rFonts w:ascii="Times New Roman" w:eastAsia="Times New Roman" w:hAnsi="Times New Roman"/>
          <w:sz w:val="24"/>
          <w:szCs w:val="24"/>
          <w:lang w:eastAsia="ru-RU"/>
        </w:rPr>
        <w:t>)</w:t>
      </w:r>
      <w:r w:rsidR="00F9565D" w:rsidRPr="00EC5D75">
        <w:rPr>
          <w:rFonts w:ascii="Times New Roman" w:eastAsia="Times New Roman" w:hAnsi="Times New Roman"/>
          <w:sz w:val="24"/>
          <w:szCs w:val="24"/>
          <w:lang w:eastAsia="ru-RU"/>
        </w:rPr>
        <w:t xml:space="preserve">  Управление  культуры  является учредителем  5-ти подведомственных б</w:t>
      </w:r>
      <w:r w:rsidR="00F9565D" w:rsidRPr="00A47C62">
        <w:rPr>
          <w:rFonts w:ascii="Times New Roman" w:eastAsia="Times New Roman" w:hAnsi="Times New Roman"/>
          <w:sz w:val="24"/>
          <w:szCs w:val="24"/>
          <w:lang w:eastAsia="ru-RU"/>
        </w:rPr>
        <w:t>юджетных учреждений</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огласно данным ф. 0503171 </w:t>
      </w:r>
      <w:r>
        <w:rPr>
          <w:rFonts w:ascii="Times New Roman" w:eastAsia="Times New Roman" w:hAnsi="Times New Roman"/>
          <w:sz w:val="24"/>
          <w:szCs w:val="24"/>
        </w:rPr>
        <w:t>на  01.01.2018г на балансе у  подведомственных учреждений  числится  нефинансовых активов на сумму 14186,5 тыс. рублей :</w:t>
      </w:r>
    </w:p>
    <w:p w:rsidR="005A3CA8" w:rsidRPr="007E35B8" w:rsidRDefault="005A3CA8" w:rsidP="005A3CA8">
      <w:pPr>
        <w:tabs>
          <w:tab w:val="left" w:pos="5103"/>
        </w:tabs>
        <w:spacing w:after="0" w:line="240" w:lineRule="auto"/>
        <w:ind w:right="-31"/>
        <w:jc w:val="both"/>
        <w:rPr>
          <w:rFonts w:ascii="Times New Roman" w:hAnsi="Times New Roman"/>
          <w:color w:val="1D1B1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701"/>
        <w:gridCol w:w="1559"/>
        <w:gridCol w:w="1276"/>
        <w:gridCol w:w="1383"/>
      </w:tblGrid>
      <w:tr w:rsidR="005A3CA8" w:rsidRPr="00CB268E" w:rsidTr="005A3CA8">
        <w:tc>
          <w:tcPr>
            <w:tcW w:w="3652"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sidRPr="00B36426">
              <w:rPr>
                <w:rFonts w:ascii="Times New Roman" w:hAnsi="Times New Roman"/>
                <w:color w:val="1D1B11"/>
                <w:sz w:val="18"/>
                <w:szCs w:val="18"/>
              </w:rPr>
              <w:t>Учреждение</w:t>
            </w:r>
          </w:p>
        </w:tc>
        <w:tc>
          <w:tcPr>
            <w:tcW w:w="1701"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sidRPr="00B36426">
              <w:rPr>
                <w:rFonts w:ascii="Times New Roman" w:hAnsi="Times New Roman"/>
                <w:color w:val="1D1B11"/>
                <w:sz w:val="18"/>
                <w:szCs w:val="18"/>
              </w:rPr>
              <w:t xml:space="preserve">Особо </w:t>
            </w:r>
            <w:r>
              <w:rPr>
                <w:rFonts w:ascii="Times New Roman" w:hAnsi="Times New Roman"/>
                <w:color w:val="1D1B11"/>
                <w:sz w:val="18"/>
                <w:szCs w:val="18"/>
              </w:rPr>
              <w:t xml:space="preserve">ценное движимое имущество </w:t>
            </w:r>
          </w:p>
          <w:p w:rsidR="005A3CA8" w:rsidRPr="00B36426" w:rsidRDefault="005A3CA8" w:rsidP="005A3CA8">
            <w:pPr>
              <w:tabs>
                <w:tab w:val="left" w:pos="5103"/>
              </w:tabs>
              <w:spacing w:after="0" w:line="240" w:lineRule="auto"/>
              <w:ind w:right="-31"/>
              <w:jc w:val="center"/>
              <w:rPr>
                <w:rFonts w:ascii="Times New Roman" w:hAnsi="Times New Roman"/>
                <w:color w:val="1D1B11"/>
                <w:sz w:val="18"/>
                <w:szCs w:val="18"/>
              </w:rPr>
            </w:pPr>
          </w:p>
        </w:tc>
        <w:tc>
          <w:tcPr>
            <w:tcW w:w="1559"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sidRPr="00B36426">
              <w:rPr>
                <w:rFonts w:ascii="Times New Roman" w:hAnsi="Times New Roman"/>
                <w:color w:val="1D1B11"/>
                <w:sz w:val="18"/>
                <w:szCs w:val="18"/>
              </w:rPr>
              <w:t>Недвижимое имущество</w:t>
            </w:r>
          </w:p>
          <w:p w:rsidR="005A3CA8" w:rsidRPr="00B36426" w:rsidRDefault="005A3CA8" w:rsidP="005A3CA8">
            <w:pPr>
              <w:tabs>
                <w:tab w:val="left" w:pos="5103"/>
              </w:tabs>
              <w:spacing w:after="0" w:line="240" w:lineRule="auto"/>
              <w:ind w:right="-31"/>
              <w:jc w:val="center"/>
              <w:rPr>
                <w:rFonts w:ascii="Times New Roman" w:hAnsi="Times New Roman"/>
                <w:color w:val="1D1B11"/>
                <w:sz w:val="18"/>
                <w:szCs w:val="18"/>
              </w:rPr>
            </w:pPr>
          </w:p>
        </w:tc>
        <w:tc>
          <w:tcPr>
            <w:tcW w:w="1276"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sidRPr="00B36426">
              <w:rPr>
                <w:rFonts w:ascii="Times New Roman" w:hAnsi="Times New Roman"/>
                <w:color w:val="1D1B11"/>
                <w:sz w:val="18"/>
                <w:szCs w:val="18"/>
              </w:rPr>
              <w:t xml:space="preserve">Земля, </w:t>
            </w:r>
          </w:p>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p>
          <w:p w:rsidR="005A3CA8" w:rsidRPr="00B36426" w:rsidRDefault="005A3CA8" w:rsidP="005A3CA8">
            <w:pPr>
              <w:tabs>
                <w:tab w:val="left" w:pos="5103"/>
              </w:tabs>
              <w:spacing w:after="0" w:line="240" w:lineRule="auto"/>
              <w:ind w:right="-31"/>
              <w:rPr>
                <w:rFonts w:ascii="Times New Roman" w:hAnsi="Times New Roman"/>
                <w:color w:val="1D1B11"/>
                <w:sz w:val="18"/>
                <w:szCs w:val="18"/>
              </w:rPr>
            </w:pPr>
          </w:p>
        </w:tc>
        <w:tc>
          <w:tcPr>
            <w:tcW w:w="1383"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sidRPr="00B36426">
              <w:rPr>
                <w:rFonts w:ascii="Times New Roman" w:hAnsi="Times New Roman"/>
                <w:color w:val="1D1B11"/>
                <w:sz w:val="18"/>
                <w:szCs w:val="18"/>
              </w:rPr>
              <w:t xml:space="preserve">Итого, </w:t>
            </w:r>
          </w:p>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т.р.</w:t>
            </w:r>
          </w:p>
        </w:tc>
      </w:tr>
      <w:tr w:rsidR="005A3CA8" w:rsidRPr="00CB268E" w:rsidTr="001162CE">
        <w:trPr>
          <w:trHeight w:val="340"/>
        </w:trPr>
        <w:tc>
          <w:tcPr>
            <w:tcW w:w="3652" w:type="dxa"/>
            <w:vAlign w:val="center"/>
          </w:tcPr>
          <w:p w:rsidR="005A3CA8" w:rsidRPr="00B36426" w:rsidRDefault="005A3CA8" w:rsidP="005A3CA8">
            <w:pPr>
              <w:spacing w:after="0" w:line="240" w:lineRule="auto"/>
              <w:rPr>
                <w:rFonts w:ascii="Times New Roman" w:hAnsi="Times New Roman"/>
                <w:color w:val="1D1B11"/>
                <w:sz w:val="18"/>
                <w:szCs w:val="18"/>
              </w:rPr>
            </w:pPr>
            <w:r w:rsidRPr="00B36426">
              <w:rPr>
                <w:rStyle w:val="backlink"/>
                <w:rFonts w:ascii="Times New Roman" w:hAnsi="Times New Roman"/>
                <w:color w:val="1D1B11"/>
                <w:sz w:val="18"/>
                <w:szCs w:val="18"/>
                <w:bdr w:val="none" w:sz="0" w:space="0" w:color="auto" w:frame="1"/>
                <w:shd w:val="clear" w:color="auto" w:fill="FFFFFF"/>
              </w:rPr>
              <w:t xml:space="preserve">- </w:t>
            </w:r>
            <w:r w:rsidRPr="00B36426">
              <w:rPr>
                <w:rFonts w:ascii="Times New Roman" w:hAnsi="Times New Roman"/>
                <w:color w:val="1D1B11"/>
                <w:sz w:val="18"/>
                <w:szCs w:val="18"/>
              </w:rPr>
              <w:t>МБУК "Еткульский РДК"</w:t>
            </w:r>
          </w:p>
          <w:p w:rsidR="005A3CA8" w:rsidRPr="00B36426" w:rsidRDefault="005A3CA8" w:rsidP="005A3CA8">
            <w:pPr>
              <w:tabs>
                <w:tab w:val="left" w:pos="5103"/>
              </w:tabs>
              <w:spacing w:after="0" w:line="240" w:lineRule="auto"/>
              <w:ind w:right="-31"/>
              <w:rPr>
                <w:rFonts w:ascii="Times New Roman" w:hAnsi="Times New Roman"/>
                <w:color w:val="1D1B11"/>
                <w:sz w:val="18"/>
                <w:szCs w:val="18"/>
              </w:rPr>
            </w:pPr>
          </w:p>
        </w:tc>
        <w:tc>
          <w:tcPr>
            <w:tcW w:w="1701"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3198,59</w:t>
            </w:r>
          </w:p>
        </w:tc>
        <w:tc>
          <w:tcPr>
            <w:tcW w:w="1559"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825,</w:t>
            </w:r>
            <w:r w:rsidRPr="00B36426">
              <w:rPr>
                <w:rFonts w:ascii="Times New Roman" w:hAnsi="Times New Roman"/>
                <w:color w:val="1D1B11"/>
                <w:sz w:val="18"/>
                <w:szCs w:val="18"/>
              </w:rPr>
              <w:t>32</w:t>
            </w:r>
          </w:p>
        </w:tc>
        <w:tc>
          <w:tcPr>
            <w:tcW w:w="1276"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4236,51</w:t>
            </w:r>
          </w:p>
        </w:tc>
        <w:tc>
          <w:tcPr>
            <w:tcW w:w="1383"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u w:val="single"/>
              </w:rPr>
            </w:pPr>
            <w:r>
              <w:rPr>
                <w:rFonts w:ascii="Times New Roman" w:hAnsi="Times New Roman"/>
                <w:color w:val="1D1B11"/>
                <w:sz w:val="18"/>
                <w:szCs w:val="18"/>
              </w:rPr>
              <w:t>8260,</w:t>
            </w:r>
            <w:r w:rsidRPr="00B36426">
              <w:rPr>
                <w:rFonts w:ascii="Times New Roman" w:hAnsi="Times New Roman"/>
                <w:color w:val="1D1B11"/>
                <w:sz w:val="18"/>
                <w:szCs w:val="18"/>
              </w:rPr>
              <w:t>42</w:t>
            </w:r>
          </w:p>
        </w:tc>
      </w:tr>
      <w:tr w:rsidR="005A3CA8" w:rsidRPr="00CB268E" w:rsidTr="001162CE">
        <w:trPr>
          <w:trHeight w:val="345"/>
        </w:trPr>
        <w:tc>
          <w:tcPr>
            <w:tcW w:w="3652" w:type="dxa"/>
            <w:vAlign w:val="center"/>
          </w:tcPr>
          <w:p w:rsidR="005A3CA8" w:rsidRPr="00B36426" w:rsidRDefault="005A3CA8" w:rsidP="005A3CA8">
            <w:pPr>
              <w:pStyle w:val="formattext"/>
              <w:spacing w:before="0" w:beforeAutospacing="0" w:after="0" w:afterAutospacing="0"/>
              <w:rPr>
                <w:color w:val="1D1B11"/>
                <w:sz w:val="18"/>
                <w:szCs w:val="18"/>
              </w:rPr>
            </w:pPr>
            <w:r w:rsidRPr="00B36426">
              <w:rPr>
                <w:color w:val="1D1B11"/>
                <w:sz w:val="18"/>
                <w:szCs w:val="18"/>
              </w:rPr>
              <w:t xml:space="preserve">- МБУ </w:t>
            </w:r>
            <w:r w:rsidR="00B770AE">
              <w:rPr>
                <w:color w:val="1D1B11"/>
                <w:sz w:val="18"/>
                <w:szCs w:val="18"/>
              </w:rPr>
              <w:t xml:space="preserve">ДО </w:t>
            </w:r>
            <w:proofErr w:type="spellStart"/>
            <w:r w:rsidRPr="00B36426">
              <w:rPr>
                <w:color w:val="1D1B11"/>
                <w:sz w:val="18"/>
                <w:szCs w:val="18"/>
              </w:rPr>
              <w:t>Еткульская</w:t>
            </w:r>
            <w:proofErr w:type="spellEnd"/>
            <w:r w:rsidRPr="00B36426">
              <w:rPr>
                <w:color w:val="1D1B11"/>
                <w:sz w:val="18"/>
                <w:szCs w:val="18"/>
              </w:rPr>
              <w:t xml:space="preserve"> школа</w:t>
            </w:r>
          </w:p>
          <w:p w:rsidR="005A3CA8" w:rsidRPr="00B36426" w:rsidRDefault="005A3CA8" w:rsidP="005A3CA8">
            <w:pPr>
              <w:tabs>
                <w:tab w:val="left" w:pos="5103"/>
              </w:tabs>
              <w:spacing w:after="0" w:line="240" w:lineRule="auto"/>
              <w:ind w:right="-31"/>
              <w:rPr>
                <w:rFonts w:ascii="Times New Roman" w:hAnsi="Times New Roman"/>
                <w:color w:val="1D1B11"/>
                <w:sz w:val="18"/>
                <w:szCs w:val="18"/>
              </w:rPr>
            </w:pPr>
          </w:p>
        </w:tc>
        <w:tc>
          <w:tcPr>
            <w:tcW w:w="1701"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286,84</w:t>
            </w:r>
          </w:p>
        </w:tc>
        <w:tc>
          <w:tcPr>
            <w:tcW w:w="1559" w:type="dxa"/>
            <w:vAlign w:val="center"/>
          </w:tcPr>
          <w:p w:rsidR="005A3CA8" w:rsidRPr="00B36426" w:rsidRDefault="001162CE"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53,1</w:t>
            </w:r>
          </w:p>
        </w:tc>
        <w:tc>
          <w:tcPr>
            <w:tcW w:w="1276" w:type="dxa"/>
            <w:vAlign w:val="center"/>
          </w:tcPr>
          <w:p w:rsidR="005A3CA8" w:rsidRPr="00B36426" w:rsidRDefault="00B12095"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1521,45</w:t>
            </w:r>
          </w:p>
        </w:tc>
        <w:tc>
          <w:tcPr>
            <w:tcW w:w="1383"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1861</w:t>
            </w:r>
            <w:r w:rsidR="00B12095">
              <w:rPr>
                <w:rFonts w:ascii="Times New Roman" w:hAnsi="Times New Roman"/>
                <w:color w:val="1D1B11"/>
                <w:sz w:val="18"/>
                <w:szCs w:val="18"/>
              </w:rPr>
              <w:t>,</w:t>
            </w:r>
            <w:r>
              <w:rPr>
                <w:rFonts w:ascii="Times New Roman" w:hAnsi="Times New Roman"/>
                <w:color w:val="1D1B11"/>
                <w:sz w:val="18"/>
                <w:szCs w:val="18"/>
              </w:rPr>
              <w:t>18</w:t>
            </w:r>
          </w:p>
        </w:tc>
      </w:tr>
      <w:tr w:rsidR="005A3CA8" w:rsidRPr="00CB268E" w:rsidTr="005A3CA8">
        <w:tc>
          <w:tcPr>
            <w:tcW w:w="3652" w:type="dxa"/>
            <w:vAlign w:val="center"/>
          </w:tcPr>
          <w:p w:rsidR="001162CE" w:rsidRDefault="005A3CA8" w:rsidP="005A3CA8">
            <w:pPr>
              <w:pStyle w:val="formattext"/>
              <w:spacing w:before="0" w:beforeAutospacing="0" w:after="0" w:afterAutospacing="0"/>
              <w:rPr>
                <w:color w:val="1D1B11"/>
                <w:sz w:val="18"/>
                <w:szCs w:val="18"/>
              </w:rPr>
            </w:pPr>
            <w:r w:rsidRPr="00B36426">
              <w:rPr>
                <w:color w:val="1D1B11"/>
                <w:sz w:val="18"/>
                <w:szCs w:val="18"/>
              </w:rPr>
              <w:t>-</w:t>
            </w:r>
          </w:p>
          <w:p w:rsidR="005A3CA8" w:rsidRPr="00B36426" w:rsidRDefault="005A3CA8" w:rsidP="005A3CA8">
            <w:pPr>
              <w:pStyle w:val="formattext"/>
              <w:spacing w:before="0" w:beforeAutospacing="0" w:after="0" w:afterAutospacing="0"/>
              <w:rPr>
                <w:color w:val="1D1B11"/>
                <w:sz w:val="18"/>
                <w:szCs w:val="18"/>
              </w:rPr>
            </w:pPr>
            <w:r w:rsidRPr="00B36426">
              <w:rPr>
                <w:color w:val="1D1B11"/>
                <w:sz w:val="18"/>
                <w:szCs w:val="18"/>
              </w:rPr>
              <w:t xml:space="preserve"> МБУОК ДОД </w:t>
            </w:r>
            <w:proofErr w:type="spellStart"/>
            <w:r w:rsidRPr="00B36426">
              <w:rPr>
                <w:color w:val="1D1B11"/>
                <w:sz w:val="18"/>
                <w:szCs w:val="18"/>
              </w:rPr>
              <w:t>Еманжелинская</w:t>
            </w:r>
            <w:proofErr w:type="spellEnd"/>
            <w:r w:rsidRPr="00B36426">
              <w:rPr>
                <w:color w:val="1D1B11"/>
                <w:sz w:val="18"/>
                <w:szCs w:val="18"/>
              </w:rPr>
              <w:t xml:space="preserve"> ДШИ</w:t>
            </w:r>
          </w:p>
        </w:tc>
        <w:tc>
          <w:tcPr>
            <w:tcW w:w="1701"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94,57</w:t>
            </w:r>
          </w:p>
        </w:tc>
        <w:tc>
          <w:tcPr>
            <w:tcW w:w="1559" w:type="dxa"/>
            <w:vAlign w:val="center"/>
          </w:tcPr>
          <w:p w:rsidR="005A3CA8" w:rsidRPr="00B36426" w:rsidRDefault="001162CE"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1387,</w:t>
            </w:r>
            <w:r w:rsidR="005A3CA8" w:rsidRPr="00B36426">
              <w:rPr>
                <w:rFonts w:ascii="Times New Roman" w:hAnsi="Times New Roman"/>
                <w:color w:val="1D1B11"/>
                <w:sz w:val="18"/>
                <w:szCs w:val="18"/>
              </w:rPr>
              <w:t>23</w:t>
            </w:r>
          </w:p>
        </w:tc>
        <w:tc>
          <w:tcPr>
            <w:tcW w:w="1276" w:type="dxa"/>
            <w:vAlign w:val="center"/>
          </w:tcPr>
          <w:p w:rsidR="005A3CA8" w:rsidRPr="00B36426" w:rsidRDefault="00B12095"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357,83</w:t>
            </w:r>
          </w:p>
        </w:tc>
        <w:tc>
          <w:tcPr>
            <w:tcW w:w="1383"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1839,65</w:t>
            </w:r>
          </w:p>
        </w:tc>
      </w:tr>
      <w:tr w:rsidR="005A3CA8" w:rsidRPr="00CB268E" w:rsidTr="005A3CA8">
        <w:tc>
          <w:tcPr>
            <w:tcW w:w="3652" w:type="dxa"/>
            <w:vAlign w:val="center"/>
          </w:tcPr>
          <w:p w:rsidR="005A3CA8" w:rsidRPr="00B36426" w:rsidRDefault="005A3CA8" w:rsidP="005A3CA8">
            <w:pPr>
              <w:spacing w:after="0" w:line="240" w:lineRule="auto"/>
              <w:rPr>
                <w:rFonts w:ascii="Times New Roman" w:hAnsi="Times New Roman"/>
                <w:color w:val="1D1B11"/>
                <w:sz w:val="18"/>
                <w:szCs w:val="18"/>
              </w:rPr>
            </w:pPr>
            <w:r w:rsidRPr="00B36426">
              <w:rPr>
                <w:rStyle w:val="backlink"/>
                <w:rFonts w:ascii="Times New Roman" w:hAnsi="Times New Roman"/>
                <w:color w:val="1D1B11"/>
                <w:sz w:val="18"/>
                <w:szCs w:val="18"/>
                <w:bdr w:val="none" w:sz="0" w:space="0" w:color="auto" w:frame="1"/>
                <w:shd w:val="clear" w:color="auto" w:fill="FFFFFF"/>
              </w:rPr>
              <w:t xml:space="preserve">- МБУ "Еткульский краеведческий музей </w:t>
            </w:r>
            <w:proofErr w:type="spellStart"/>
            <w:r w:rsidRPr="00B36426">
              <w:rPr>
                <w:rStyle w:val="backlink"/>
                <w:rFonts w:ascii="Times New Roman" w:hAnsi="Times New Roman"/>
                <w:color w:val="1D1B11"/>
                <w:sz w:val="18"/>
                <w:szCs w:val="18"/>
                <w:bdr w:val="none" w:sz="0" w:space="0" w:color="auto" w:frame="1"/>
                <w:shd w:val="clear" w:color="auto" w:fill="FFFFFF"/>
              </w:rPr>
              <w:t>им</w:t>
            </w:r>
            <w:proofErr w:type="gramStart"/>
            <w:r w:rsidRPr="00B36426">
              <w:rPr>
                <w:rStyle w:val="backlink"/>
                <w:rFonts w:ascii="Times New Roman" w:hAnsi="Times New Roman"/>
                <w:color w:val="1D1B11"/>
                <w:sz w:val="18"/>
                <w:szCs w:val="18"/>
                <w:bdr w:val="none" w:sz="0" w:space="0" w:color="auto" w:frame="1"/>
                <w:shd w:val="clear" w:color="auto" w:fill="FFFFFF"/>
              </w:rPr>
              <w:t>.С</w:t>
            </w:r>
            <w:proofErr w:type="gramEnd"/>
            <w:r w:rsidRPr="00B36426">
              <w:rPr>
                <w:rStyle w:val="backlink"/>
                <w:rFonts w:ascii="Times New Roman" w:hAnsi="Times New Roman"/>
                <w:color w:val="1D1B11"/>
                <w:sz w:val="18"/>
                <w:szCs w:val="18"/>
                <w:bdr w:val="none" w:sz="0" w:space="0" w:color="auto" w:frame="1"/>
                <w:shd w:val="clear" w:color="auto" w:fill="FFFFFF"/>
              </w:rPr>
              <w:t>осенкова</w:t>
            </w:r>
            <w:proofErr w:type="spellEnd"/>
            <w:r w:rsidRPr="00B36426">
              <w:rPr>
                <w:rStyle w:val="backlink"/>
                <w:rFonts w:ascii="Times New Roman" w:hAnsi="Times New Roman"/>
                <w:color w:val="1D1B11"/>
                <w:sz w:val="18"/>
                <w:szCs w:val="18"/>
                <w:bdr w:val="none" w:sz="0" w:space="0" w:color="auto" w:frame="1"/>
                <w:shd w:val="clear" w:color="auto" w:fill="FFFFFF"/>
              </w:rPr>
              <w:t xml:space="preserve"> В.И</w:t>
            </w:r>
          </w:p>
        </w:tc>
        <w:tc>
          <w:tcPr>
            <w:tcW w:w="1701"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249,99</w:t>
            </w:r>
          </w:p>
        </w:tc>
        <w:tc>
          <w:tcPr>
            <w:tcW w:w="1559" w:type="dxa"/>
            <w:vAlign w:val="center"/>
          </w:tcPr>
          <w:p w:rsidR="005A3CA8" w:rsidRPr="00B36426" w:rsidRDefault="001162CE"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49</w:t>
            </w:r>
            <w:r w:rsidR="00B12095">
              <w:rPr>
                <w:rFonts w:ascii="Times New Roman" w:hAnsi="Times New Roman"/>
                <w:color w:val="1D1B11"/>
                <w:sz w:val="18"/>
                <w:szCs w:val="18"/>
              </w:rPr>
              <w:t>1</w:t>
            </w:r>
            <w:r>
              <w:rPr>
                <w:rFonts w:ascii="Times New Roman" w:hAnsi="Times New Roman"/>
                <w:color w:val="1D1B11"/>
                <w:sz w:val="18"/>
                <w:szCs w:val="18"/>
              </w:rPr>
              <w:t>,57</w:t>
            </w:r>
          </w:p>
        </w:tc>
        <w:tc>
          <w:tcPr>
            <w:tcW w:w="1276" w:type="dxa"/>
            <w:vAlign w:val="center"/>
          </w:tcPr>
          <w:p w:rsidR="005A3CA8" w:rsidRPr="00B36426" w:rsidRDefault="001162CE"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1086,79</w:t>
            </w:r>
          </w:p>
        </w:tc>
        <w:tc>
          <w:tcPr>
            <w:tcW w:w="1383"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1828,36</w:t>
            </w:r>
          </w:p>
        </w:tc>
      </w:tr>
      <w:tr w:rsidR="005A3CA8" w:rsidRPr="00CB268E" w:rsidTr="005A3CA8">
        <w:tc>
          <w:tcPr>
            <w:tcW w:w="3652" w:type="dxa"/>
            <w:vAlign w:val="center"/>
          </w:tcPr>
          <w:p w:rsidR="005A3CA8" w:rsidRPr="00B36426" w:rsidRDefault="005A3CA8" w:rsidP="005A3CA8">
            <w:pPr>
              <w:pStyle w:val="formattext"/>
              <w:spacing w:before="0" w:beforeAutospacing="0" w:after="0" w:afterAutospacing="0"/>
              <w:rPr>
                <w:color w:val="1D1B11"/>
                <w:sz w:val="18"/>
                <w:szCs w:val="18"/>
              </w:rPr>
            </w:pPr>
            <w:r w:rsidRPr="00B36426">
              <w:rPr>
                <w:color w:val="1D1B11"/>
                <w:sz w:val="18"/>
                <w:szCs w:val="18"/>
              </w:rPr>
              <w:t xml:space="preserve">- МБУОК ДОД ДШИ </w:t>
            </w:r>
            <w:proofErr w:type="spellStart"/>
            <w:r w:rsidRPr="00B36426">
              <w:rPr>
                <w:color w:val="1D1B11"/>
                <w:sz w:val="18"/>
                <w:szCs w:val="18"/>
              </w:rPr>
              <w:t>с</w:t>
            </w:r>
            <w:proofErr w:type="gramStart"/>
            <w:r w:rsidRPr="00B36426">
              <w:rPr>
                <w:color w:val="1D1B11"/>
                <w:sz w:val="18"/>
                <w:szCs w:val="18"/>
              </w:rPr>
              <w:t>.К</w:t>
            </w:r>
            <w:proofErr w:type="gramEnd"/>
            <w:r w:rsidRPr="00B36426">
              <w:rPr>
                <w:color w:val="1D1B11"/>
                <w:sz w:val="18"/>
                <w:szCs w:val="18"/>
              </w:rPr>
              <w:t>оелга</w:t>
            </w:r>
            <w:proofErr w:type="spellEnd"/>
          </w:p>
        </w:tc>
        <w:tc>
          <w:tcPr>
            <w:tcW w:w="1701"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396,91</w:t>
            </w:r>
          </w:p>
        </w:tc>
        <w:tc>
          <w:tcPr>
            <w:tcW w:w="1559"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sidRPr="00B36426">
              <w:rPr>
                <w:rFonts w:ascii="Times New Roman" w:hAnsi="Times New Roman"/>
                <w:color w:val="1D1B11"/>
                <w:sz w:val="18"/>
                <w:szCs w:val="18"/>
              </w:rPr>
              <w:t>0,00</w:t>
            </w:r>
          </w:p>
        </w:tc>
        <w:tc>
          <w:tcPr>
            <w:tcW w:w="1276" w:type="dxa"/>
            <w:vAlign w:val="center"/>
          </w:tcPr>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r w:rsidRPr="00B36426">
              <w:rPr>
                <w:rFonts w:ascii="Times New Roman" w:hAnsi="Times New Roman"/>
                <w:color w:val="1D1B11"/>
                <w:sz w:val="18"/>
                <w:szCs w:val="18"/>
              </w:rPr>
              <w:t>0,00</w:t>
            </w:r>
          </w:p>
        </w:tc>
        <w:tc>
          <w:tcPr>
            <w:tcW w:w="1383" w:type="dxa"/>
            <w:vAlign w:val="center"/>
          </w:tcPr>
          <w:p w:rsidR="005A3CA8" w:rsidRPr="00B36426" w:rsidRDefault="001162CE" w:rsidP="00B963D9">
            <w:pPr>
              <w:tabs>
                <w:tab w:val="left" w:pos="5103"/>
              </w:tabs>
              <w:spacing w:after="0" w:line="240" w:lineRule="auto"/>
              <w:ind w:right="-31"/>
              <w:jc w:val="center"/>
              <w:rPr>
                <w:rFonts w:ascii="Times New Roman" w:hAnsi="Times New Roman"/>
                <w:color w:val="1D1B11"/>
                <w:sz w:val="18"/>
                <w:szCs w:val="18"/>
              </w:rPr>
            </w:pPr>
            <w:r>
              <w:rPr>
                <w:rFonts w:ascii="Times New Roman" w:hAnsi="Times New Roman"/>
                <w:color w:val="1D1B11"/>
                <w:sz w:val="18"/>
                <w:szCs w:val="18"/>
              </w:rPr>
              <w:t>396,91</w:t>
            </w:r>
          </w:p>
          <w:p w:rsidR="005A3CA8" w:rsidRPr="00B36426" w:rsidRDefault="005A3CA8" w:rsidP="00B963D9">
            <w:pPr>
              <w:tabs>
                <w:tab w:val="left" w:pos="5103"/>
              </w:tabs>
              <w:spacing w:after="0" w:line="240" w:lineRule="auto"/>
              <w:ind w:right="-31"/>
              <w:jc w:val="center"/>
              <w:rPr>
                <w:rFonts w:ascii="Times New Roman" w:hAnsi="Times New Roman"/>
                <w:color w:val="1D1B11"/>
                <w:sz w:val="18"/>
                <w:szCs w:val="18"/>
              </w:rPr>
            </w:pPr>
          </w:p>
        </w:tc>
      </w:tr>
      <w:tr w:rsidR="005A3CA8" w:rsidRPr="00CB268E" w:rsidTr="005A3CA8">
        <w:tc>
          <w:tcPr>
            <w:tcW w:w="3652" w:type="dxa"/>
            <w:vAlign w:val="center"/>
          </w:tcPr>
          <w:p w:rsidR="005A3CA8" w:rsidRPr="005A3CA8" w:rsidRDefault="005A3CA8" w:rsidP="00B963D9">
            <w:pPr>
              <w:spacing w:after="0" w:line="240" w:lineRule="auto"/>
              <w:jc w:val="center"/>
              <w:rPr>
                <w:rStyle w:val="backlink"/>
                <w:rFonts w:ascii="Times New Roman" w:hAnsi="Times New Roman"/>
                <w:b/>
                <w:color w:val="1D1B11"/>
                <w:sz w:val="18"/>
                <w:szCs w:val="18"/>
                <w:bdr w:val="none" w:sz="0" w:space="0" w:color="auto" w:frame="1"/>
                <w:shd w:val="clear" w:color="auto" w:fill="FFFFFF"/>
              </w:rPr>
            </w:pPr>
            <w:r w:rsidRPr="005A3CA8">
              <w:rPr>
                <w:rStyle w:val="backlink"/>
                <w:rFonts w:ascii="Times New Roman" w:hAnsi="Times New Roman"/>
                <w:b/>
                <w:color w:val="1D1B11"/>
                <w:sz w:val="18"/>
                <w:szCs w:val="18"/>
                <w:bdr w:val="none" w:sz="0" w:space="0" w:color="auto" w:frame="1"/>
                <w:shd w:val="clear" w:color="auto" w:fill="FFFFFF"/>
              </w:rPr>
              <w:t>Итого</w:t>
            </w:r>
          </w:p>
          <w:p w:rsidR="005A3CA8" w:rsidRPr="005A3CA8" w:rsidRDefault="005A3CA8" w:rsidP="00B963D9">
            <w:pPr>
              <w:spacing w:after="0" w:line="240" w:lineRule="auto"/>
              <w:jc w:val="center"/>
              <w:rPr>
                <w:rStyle w:val="backlink"/>
                <w:rFonts w:ascii="Times New Roman" w:hAnsi="Times New Roman"/>
                <w:b/>
                <w:color w:val="1D1B11"/>
                <w:sz w:val="18"/>
                <w:szCs w:val="18"/>
                <w:bdr w:val="none" w:sz="0" w:space="0" w:color="auto" w:frame="1"/>
                <w:shd w:val="clear" w:color="auto" w:fill="FFFFFF"/>
              </w:rPr>
            </w:pPr>
          </w:p>
        </w:tc>
        <w:tc>
          <w:tcPr>
            <w:tcW w:w="1701" w:type="dxa"/>
            <w:vAlign w:val="center"/>
          </w:tcPr>
          <w:p w:rsidR="005A3CA8" w:rsidRPr="005A3CA8" w:rsidRDefault="005A3CA8" w:rsidP="00B963D9">
            <w:pPr>
              <w:tabs>
                <w:tab w:val="left" w:pos="5103"/>
              </w:tabs>
              <w:spacing w:after="0" w:line="240" w:lineRule="auto"/>
              <w:ind w:right="-31"/>
              <w:jc w:val="center"/>
              <w:rPr>
                <w:rFonts w:ascii="Times New Roman" w:hAnsi="Times New Roman"/>
                <w:b/>
                <w:color w:val="1D1B11"/>
                <w:sz w:val="18"/>
                <w:szCs w:val="18"/>
              </w:rPr>
            </w:pPr>
            <w:r w:rsidRPr="005A3CA8">
              <w:rPr>
                <w:rFonts w:ascii="Times New Roman" w:hAnsi="Times New Roman"/>
                <w:b/>
                <w:color w:val="1D1B11"/>
                <w:sz w:val="18"/>
                <w:szCs w:val="18"/>
              </w:rPr>
              <w:t>4 226,92</w:t>
            </w:r>
          </w:p>
        </w:tc>
        <w:tc>
          <w:tcPr>
            <w:tcW w:w="1559" w:type="dxa"/>
            <w:vAlign w:val="center"/>
          </w:tcPr>
          <w:p w:rsidR="005A3CA8" w:rsidRPr="005A3CA8" w:rsidRDefault="00B12095" w:rsidP="00B963D9">
            <w:pPr>
              <w:tabs>
                <w:tab w:val="left" w:pos="5103"/>
              </w:tabs>
              <w:spacing w:after="0" w:line="240" w:lineRule="auto"/>
              <w:ind w:right="-31"/>
              <w:jc w:val="center"/>
              <w:rPr>
                <w:rFonts w:ascii="Times New Roman" w:hAnsi="Times New Roman"/>
                <w:b/>
                <w:color w:val="1D1B11"/>
                <w:sz w:val="18"/>
                <w:szCs w:val="18"/>
              </w:rPr>
            </w:pPr>
            <w:r>
              <w:rPr>
                <w:rFonts w:ascii="Times New Roman" w:hAnsi="Times New Roman"/>
                <w:b/>
                <w:color w:val="1D1B11"/>
                <w:sz w:val="18"/>
                <w:szCs w:val="18"/>
              </w:rPr>
              <w:t>2 757,23</w:t>
            </w:r>
          </w:p>
        </w:tc>
        <w:tc>
          <w:tcPr>
            <w:tcW w:w="1276" w:type="dxa"/>
            <w:vAlign w:val="center"/>
          </w:tcPr>
          <w:p w:rsidR="005A3CA8" w:rsidRPr="005A3CA8" w:rsidRDefault="00B12095" w:rsidP="00B963D9">
            <w:pPr>
              <w:tabs>
                <w:tab w:val="left" w:pos="5103"/>
              </w:tabs>
              <w:spacing w:after="0" w:line="240" w:lineRule="auto"/>
              <w:ind w:right="-31"/>
              <w:jc w:val="center"/>
              <w:rPr>
                <w:rFonts w:ascii="Times New Roman" w:hAnsi="Times New Roman"/>
                <w:b/>
                <w:color w:val="1D1B11"/>
                <w:sz w:val="18"/>
                <w:szCs w:val="18"/>
              </w:rPr>
            </w:pPr>
            <w:r>
              <w:rPr>
                <w:rFonts w:ascii="Times New Roman" w:hAnsi="Times New Roman"/>
                <w:b/>
                <w:color w:val="1D1B11"/>
                <w:sz w:val="18"/>
                <w:szCs w:val="18"/>
              </w:rPr>
              <w:t>7 202,38</w:t>
            </w:r>
          </w:p>
        </w:tc>
        <w:tc>
          <w:tcPr>
            <w:tcW w:w="1383" w:type="dxa"/>
            <w:vAlign w:val="center"/>
          </w:tcPr>
          <w:p w:rsidR="005A3CA8" w:rsidRPr="005A3CA8" w:rsidRDefault="005A3CA8" w:rsidP="00B963D9">
            <w:pPr>
              <w:tabs>
                <w:tab w:val="left" w:pos="5103"/>
              </w:tabs>
              <w:spacing w:after="0" w:line="240" w:lineRule="auto"/>
              <w:ind w:right="-31"/>
              <w:jc w:val="center"/>
              <w:rPr>
                <w:rFonts w:ascii="Times New Roman" w:hAnsi="Times New Roman"/>
                <w:b/>
                <w:color w:val="1D1B11"/>
                <w:sz w:val="18"/>
                <w:szCs w:val="18"/>
              </w:rPr>
            </w:pPr>
            <w:r w:rsidRPr="005A3CA8">
              <w:rPr>
                <w:rFonts w:ascii="Times New Roman" w:hAnsi="Times New Roman"/>
                <w:b/>
                <w:color w:val="1D1B11"/>
                <w:sz w:val="18"/>
                <w:szCs w:val="18"/>
              </w:rPr>
              <w:t>14 186,55</w:t>
            </w:r>
          </w:p>
        </w:tc>
      </w:tr>
    </w:tbl>
    <w:p w:rsidR="00B770AE" w:rsidRDefault="00B770AE" w:rsidP="00B12095">
      <w:pPr>
        <w:tabs>
          <w:tab w:val="left" w:pos="1134"/>
          <w:tab w:val="right" w:pos="10205"/>
        </w:tabs>
        <w:spacing w:after="0" w:line="240" w:lineRule="auto"/>
        <w:jc w:val="center"/>
        <w:rPr>
          <w:rFonts w:ascii="Times New Roman" w:eastAsia="Times New Roman" w:hAnsi="Times New Roman"/>
          <w:b/>
          <w:sz w:val="24"/>
          <w:szCs w:val="24"/>
        </w:rPr>
      </w:pPr>
    </w:p>
    <w:p w:rsidR="00B12095" w:rsidRPr="00903D32" w:rsidRDefault="00843493" w:rsidP="00B12095">
      <w:pPr>
        <w:tabs>
          <w:tab w:val="left" w:pos="1134"/>
          <w:tab w:val="right" w:pos="1020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B12095" w:rsidRPr="00903D32">
        <w:rPr>
          <w:rFonts w:ascii="Times New Roman" w:eastAsia="Times New Roman" w:hAnsi="Times New Roman"/>
          <w:b/>
          <w:sz w:val="24"/>
          <w:szCs w:val="24"/>
        </w:rPr>
        <w:t xml:space="preserve">.3 Сведения об использовании </w:t>
      </w:r>
      <w:proofErr w:type="gramStart"/>
      <w:r w:rsidR="00B12095" w:rsidRPr="00903D32">
        <w:rPr>
          <w:rFonts w:ascii="Times New Roman" w:eastAsia="Times New Roman" w:hAnsi="Times New Roman"/>
          <w:b/>
          <w:sz w:val="24"/>
          <w:szCs w:val="24"/>
        </w:rPr>
        <w:t>информационно-коммуникационных</w:t>
      </w:r>
      <w:proofErr w:type="gramEnd"/>
    </w:p>
    <w:p w:rsidR="00B12095" w:rsidRDefault="00B12095" w:rsidP="00B12095">
      <w:pPr>
        <w:tabs>
          <w:tab w:val="left" w:pos="1134"/>
          <w:tab w:val="right" w:pos="10205"/>
        </w:tabs>
        <w:spacing w:after="0" w:line="240" w:lineRule="auto"/>
        <w:jc w:val="center"/>
        <w:rPr>
          <w:rFonts w:ascii="Times New Roman" w:eastAsia="Times New Roman" w:hAnsi="Times New Roman"/>
          <w:b/>
          <w:sz w:val="24"/>
          <w:szCs w:val="24"/>
        </w:rPr>
      </w:pPr>
      <w:r w:rsidRPr="00903D32">
        <w:rPr>
          <w:rFonts w:ascii="Times New Roman" w:eastAsia="Times New Roman" w:hAnsi="Times New Roman"/>
          <w:b/>
          <w:sz w:val="24"/>
          <w:szCs w:val="24"/>
        </w:rPr>
        <w:t xml:space="preserve"> технологий (ф. 0503177).</w:t>
      </w:r>
    </w:p>
    <w:p w:rsidR="00B12095" w:rsidRDefault="00B12095" w:rsidP="007C2CAA">
      <w:pPr>
        <w:tabs>
          <w:tab w:val="left" w:pos="1134"/>
          <w:tab w:val="right" w:pos="10205"/>
        </w:tabs>
        <w:spacing w:after="0" w:line="240" w:lineRule="auto"/>
        <w:ind w:left="-426"/>
        <w:jc w:val="center"/>
        <w:rPr>
          <w:rFonts w:ascii="Times New Roman" w:eastAsia="Times New Roman" w:hAnsi="Times New Roman"/>
          <w:b/>
          <w:sz w:val="20"/>
          <w:szCs w:val="20"/>
        </w:rPr>
      </w:pPr>
    </w:p>
    <w:p w:rsidR="00B12095" w:rsidRPr="00A338AA" w:rsidRDefault="00FA5418" w:rsidP="007C2CAA">
      <w:pPr>
        <w:tabs>
          <w:tab w:val="left" w:pos="5103"/>
        </w:tabs>
        <w:spacing w:after="0" w:line="240" w:lineRule="auto"/>
        <w:ind w:left="-426" w:right="-31"/>
        <w:jc w:val="both"/>
        <w:rPr>
          <w:rFonts w:ascii="Times New Roman" w:hAnsi="Times New Roman"/>
          <w:color w:val="1D1B11"/>
          <w:sz w:val="24"/>
          <w:szCs w:val="24"/>
        </w:rPr>
      </w:pPr>
      <w:r>
        <w:rPr>
          <w:rFonts w:ascii="Times New Roman" w:hAnsi="Times New Roman"/>
          <w:color w:val="1D1B11"/>
          <w:sz w:val="24"/>
          <w:szCs w:val="24"/>
        </w:rPr>
        <w:t xml:space="preserve">  </w:t>
      </w:r>
      <w:r w:rsidR="00B458D9">
        <w:rPr>
          <w:rFonts w:ascii="Times New Roman" w:hAnsi="Times New Roman"/>
          <w:color w:val="1D1B11"/>
          <w:sz w:val="24"/>
          <w:szCs w:val="24"/>
        </w:rPr>
        <w:t xml:space="preserve">             </w:t>
      </w:r>
      <w:r>
        <w:rPr>
          <w:rFonts w:ascii="Times New Roman" w:hAnsi="Times New Roman"/>
          <w:color w:val="1D1B11"/>
          <w:sz w:val="24"/>
          <w:szCs w:val="24"/>
        </w:rPr>
        <w:t xml:space="preserve"> В </w:t>
      </w:r>
      <w:r w:rsidR="00B12095" w:rsidRPr="00A338AA">
        <w:rPr>
          <w:rFonts w:ascii="Times New Roman" w:hAnsi="Times New Roman"/>
          <w:color w:val="1D1B11"/>
          <w:sz w:val="24"/>
          <w:szCs w:val="24"/>
        </w:rPr>
        <w:t>Управлении культуры используются следующие информационн</w:t>
      </w:r>
      <w:proofErr w:type="gramStart"/>
      <w:r w:rsidR="00B12095" w:rsidRPr="00A338AA">
        <w:rPr>
          <w:rFonts w:ascii="Times New Roman" w:hAnsi="Times New Roman"/>
          <w:color w:val="1D1B11"/>
          <w:sz w:val="24"/>
          <w:szCs w:val="24"/>
        </w:rPr>
        <w:t>о-</w:t>
      </w:r>
      <w:proofErr w:type="gramEnd"/>
      <w:r w:rsidR="00B12095" w:rsidRPr="00A338AA">
        <w:rPr>
          <w:rFonts w:ascii="Times New Roman" w:hAnsi="Times New Roman"/>
          <w:color w:val="1D1B11"/>
          <w:sz w:val="24"/>
          <w:szCs w:val="24"/>
        </w:rPr>
        <w:t xml:space="preserve"> коммуникационные технологии:</w:t>
      </w:r>
    </w:p>
    <w:p w:rsidR="00B12095" w:rsidRPr="00A338AA" w:rsidRDefault="00B12095" w:rsidP="007C2CAA">
      <w:pPr>
        <w:tabs>
          <w:tab w:val="left" w:pos="5103"/>
        </w:tabs>
        <w:spacing w:after="0" w:line="240" w:lineRule="auto"/>
        <w:ind w:left="-426" w:right="-31"/>
        <w:jc w:val="both"/>
        <w:rPr>
          <w:rFonts w:ascii="Times New Roman" w:hAnsi="Times New Roman"/>
          <w:color w:val="1D1B11"/>
          <w:sz w:val="24"/>
          <w:szCs w:val="24"/>
        </w:rPr>
      </w:pPr>
      <w:r w:rsidRPr="00A338AA">
        <w:rPr>
          <w:rFonts w:ascii="Times New Roman" w:hAnsi="Times New Roman"/>
          <w:color w:val="1D1B11"/>
          <w:sz w:val="24"/>
          <w:szCs w:val="24"/>
        </w:rPr>
        <w:t>- подключение к Интернету;</w:t>
      </w:r>
    </w:p>
    <w:p w:rsidR="00B12095" w:rsidRPr="00A338AA" w:rsidRDefault="00B12095" w:rsidP="007C2CAA">
      <w:pPr>
        <w:tabs>
          <w:tab w:val="left" w:pos="5103"/>
        </w:tabs>
        <w:spacing w:after="0" w:line="240" w:lineRule="auto"/>
        <w:ind w:left="-426" w:right="-31"/>
        <w:jc w:val="both"/>
        <w:rPr>
          <w:rFonts w:ascii="Times New Roman" w:hAnsi="Times New Roman"/>
          <w:color w:val="1D1B11"/>
          <w:sz w:val="24"/>
          <w:szCs w:val="24"/>
        </w:rPr>
      </w:pPr>
      <w:r w:rsidRPr="00A338AA">
        <w:rPr>
          <w:rFonts w:ascii="Times New Roman" w:hAnsi="Times New Roman"/>
          <w:color w:val="1D1B11"/>
          <w:sz w:val="24"/>
          <w:szCs w:val="24"/>
        </w:rPr>
        <w:t>- Обновление и поддержка в рабочем состоянии программных продуктов</w:t>
      </w:r>
      <w:proofErr w:type="gramStart"/>
      <w:r w:rsidRPr="00A338AA">
        <w:rPr>
          <w:rFonts w:ascii="Times New Roman" w:hAnsi="Times New Roman"/>
          <w:color w:val="1D1B11"/>
          <w:sz w:val="24"/>
          <w:szCs w:val="24"/>
        </w:rPr>
        <w:t>:</w:t>
      </w:r>
      <w:r w:rsidR="007C2CAA">
        <w:rPr>
          <w:rFonts w:ascii="Times New Roman" w:hAnsi="Times New Roman"/>
          <w:color w:val="1D1B11"/>
          <w:sz w:val="24"/>
          <w:szCs w:val="24"/>
        </w:rPr>
        <w:t>«</w:t>
      </w:r>
      <w:proofErr w:type="gramEnd"/>
      <w:r w:rsidRPr="00A338AA">
        <w:rPr>
          <w:rFonts w:ascii="Times New Roman" w:hAnsi="Times New Roman"/>
          <w:color w:val="1D1B11"/>
          <w:sz w:val="24"/>
          <w:szCs w:val="24"/>
        </w:rPr>
        <w:t xml:space="preserve"> СТЭК</w:t>
      </w:r>
      <w:r w:rsidR="007C2CAA">
        <w:rPr>
          <w:rFonts w:ascii="Times New Roman" w:hAnsi="Times New Roman"/>
          <w:color w:val="1D1B11"/>
          <w:sz w:val="24"/>
          <w:szCs w:val="24"/>
        </w:rPr>
        <w:t>-бухгалтерия»</w:t>
      </w:r>
      <w:r w:rsidRPr="00A338AA">
        <w:rPr>
          <w:rFonts w:ascii="Times New Roman" w:hAnsi="Times New Roman"/>
          <w:color w:val="1D1B11"/>
          <w:sz w:val="24"/>
          <w:szCs w:val="24"/>
        </w:rPr>
        <w:t>,</w:t>
      </w:r>
      <w:r w:rsidR="007C2CAA">
        <w:rPr>
          <w:rFonts w:ascii="Times New Roman" w:hAnsi="Times New Roman"/>
          <w:color w:val="1D1B11"/>
          <w:sz w:val="24"/>
          <w:szCs w:val="24"/>
        </w:rPr>
        <w:t xml:space="preserve"> «СТЭК-ТРАСТ», «</w:t>
      </w:r>
      <w:r w:rsidRPr="00A338AA">
        <w:rPr>
          <w:rFonts w:ascii="Times New Roman" w:hAnsi="Times New Roman"/>
          <w:color w:val="1D1B11"/>
          <w:sz w:val="24"/>
          <w:szCs w:val="24"/>
        </w:rPr>
        <w:t xml:space="preserve"> СКИФ</w:t>
      </w:r>
      <w:r w:rsidR="007C2CAA">
        <w:rPr>
          <w:rFonts w:ascii="Times New Roman" w:hAnsi="Times New Roman"/>
          <w:color w:val="1D1B11"/>
          <w:sz w:val="24"/>
          <w:szCs w:val="24"/>
        </w:rPr>
        <w:t>»</w:t>
      </w:r>
      <w:r w:rsidRPr="00A338AA">
        <w:rPr>
          <w:rFonts w:ascii="Times New Roman" w:hAnsi="Times New Roman"/>
          <w:color w:val="1D1B11"/>
          <w:sz w:val="24"/>
          <w:szCs w:val="24"/>
        </w:rPr>
        <w:t xml:space="preserve">, </w:t>
      </w:r>
      <w:r w:rsidR="007C2CAA">
        <w:rPr>
          <w:rFonts w:ascii="Times New Roman" w:hAnsi="Times New Roman"/>
          <w:color w:val="1D1B11"/>
          <w:sz w:val="24"/>
          <w:szCs w:val="24"/>
        </w:rPr>
        <w:t>«</w:t>
      </w:r>
      <w:r w:rsidRPr="00A338AA">
        <w:rPr>
          <w:rFonts w:ascii="Times New Roman" w:hAnsi="Times New Roman"/>
          <w:color w:val="1D1B11"/>
          <w:sz w:val="24"/>
          <w:szCs w:val="24"/>
        </w:rPr>
        <w:t>СУФД</w:t>
      </w:r>
      <w:r w:rsidR="007C2CAA">
        <w:rPr>
          <w:rFonts w:ascii="Times New Roman" w:hAnsi="Times New Roman"/>
          <w:color w:val="1D1B11"/>
          <w:sz w:val="24"/>
          <w:szCs w:val="24"/>
        </w:rPr>
        <w:t>»</w:t>
      </w:r>
      <w:r w:rsidRPr="00A338AA">
        <w:rPr>
          <w:rFonts w:ascii="Times New Roman" w:hAnsi="Times New Roman"/>
          <w:color w:val="1D1B11"/>
          <w:sz w:val="24"/>
          <w:szCs w:val="24"/>
        </w:rPr>
        <w:t xml:space="preserve">, </w:t>
      </w:r>
      <w:r w:rsidR="007C2CAA">
        <w:rPr>
          <w:rFonts w:ascii="Times New Roman" w:hAnsi="Times New Roman"/>
          <w:color w:val="1D1B11"/>
          <w:sz w:val="24"/>
          <w:szCs w:val="24"/>
        </w:rPr>
        <w:t>«АЦК».</w:t>
      </w:r>
    </w:p>
    <w:p w:rsidR="00B12095" w:rsidRDefault="00B458D9" w:rsidP="007C2CAA">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12095">
        <w:rPr>
          <w:rFonts w:ascii="Times New Roman" w:eastAsia="Times New Roman" w:hAnsi="Times New Roman"/>
          <w:sz w:val="24"/>
          <w:szCs w:val="24"/>
        </w:rPr>
        <w:t xml:space="preserve">  В 2017</w:t>
      </w:r>
      <w:r w:rsidR="000648AE">
        <w:rPr>
          <w:rFonts w:ascii="Times New Roman" w:eastAsia="Times New Roman" w:hAnsi="Times New Roman"/>
          <w:sz w:val="24"/>
          <w:szCs w:val="24"/>
        </w:rPr>
        <w:t xml:space="preserve"> году, расходы</w:t>
      </w:r>
      <w:r w:rsidR="00B12095" w:rsidRPr="00047D87">
        <w:rPr>
          <w:rFonts w:ascii="Times New Roman" w:eastAsia="Times New Roman" w:hAnsi="Times New Roman"/>
          <w:sz w:val="24"/>
          <w:szCs w:val="24"/>
        </w:rPr>
        <w:t xml:space="preserve"> на информационные технологии</w:t>
      </w:r>
      <w:proofErr w:type="gramStart"/>
      <w:r w:rsidR="00B12095">
        <w:rPr>
          <w:rFonts w:ascii="Times New Roman" w:eastAsia="Times New Roman" w:hAnsi="Times New Roman"/>
          <w:sz w:val="24"/>
          <w:szCs w:val="24"/>
        </w:rPr>
        <w:t xml:space="preserve"> ,</w:t>
      </w:r>
      <w:proofErr w:type="gramEnd"/>
      <w:r w:rsidR="00B12095">
        <w:rPr>
          <w:rFonts w:ascii="Times New Roman" w:eastAsia="Times New Roman" w:hAnsi="Times New Roman"/>
          <w:sz w:val="24"/>
          <w:szCs w:val="24"/>
        </w:rPr>
        <w:t xml:space="preserve"> необходимые  для  обеспечения  дея</w:t>
      </w:r>
      <w:r w:rsidR="000648AE">
        <w:rPr>
          <w:rFonts w:ascii="Times New Roman" w:eastAsia="Times New Roman" w:hAnsi="Times New Roman"/>
          <w:sz w:val="24"/>
          <w:szCs w:val="24"/>
        </w:rPr>
        <w:t>тельности  Управления культуры</w:t>
      </w:r>
      <w:r w:rsidR="00B12095" w:rsidRPr="00047D87">
        <w:rPr>
          <w:rFonts w:ascii="Times New Roman" w:eastAsia="Times New Roman" w:hAnsi="Times New Roman"/>
          <w:sz w:val="24"/>
          <w:szCs w:val="24"/>
        </w:rPr>
        <w:t xml:space="preserve">  соста</w:t>
      </w:r>
      <w:r w:rsidR="00FD0479">
        <w:rPr>
          <w:rFonts w:ascii="Times New Roman" w:eastAsia="Times New Roman" w:hAnsi="Times New Roman"/>
          <w:sz w:val="24"/>
          <w:szCs w:val="24"/>
        </w:rPr>
        <w:t>вили 276,3</w:t>
      </w:r>
      <w:r w:rsidR="00B12095">
        <w:rPr>
          <w:rFonts w:ascii="Times New Roman" w:eastAsia="Times New Roman" w:hAnsi="Times New Roman"/>
          <w:sz w:val="24"/>
          <w:szCs w:val="24"/>
        </w:rPr>
        <w:t>тыс. рублей , в том числе :</w:t>
      </w:r>
    </w:p>
    <w:p w:rsidR="000648AE" w:rsidRDefault="00B12095" w:rsidP="007C2CAA">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sidR="000648AE">
        <w:rPr>
          <w:rFonts w:ascii="Times New Roman" w:eastAsia="Times New Roman" w:hAnsi="Times New Roman"/>
          <w:sz w:val="24"/>
          <w:szCs w:val="24"/>
        </w:rPr>
        <w:t xml:space="preserve"> 3,9</w:t>
      </w:r>
      <w:r>
        <w:rPr>
          <w:rFonts w:ascii="Times New Roman" w:eastAsia="Times New Roman" w:hAnsi="Times New Roman"/>
          <w:sz w:val="24"/>
          <w:szCs w:val="24"/>
        </w:rPr>
        <w:t xml:space="preserve"> тыс. рублей  приобретение </w:t>
      </w:r>
      <w:r w:rsidR="000648AE">
        <w:rPr>
          <w:rFonts w:ascii="Times New Roman" w:eastAsia="Times New Roman" w:hAnsi="Times New Roman"/>
          <w:sz w:val="24"/>
          <w:szCs w:val="24"/>
        </w:rPr>
        <w:t xml:space="preserve">неисключительных прав на программное обеспечение </w:t>
      </w:r>
      <w:proofErr w:type="gramStart"/>
      <w:r w:rsidR="000648AE">
        <w:rPr>
          <w:rFonts w:ascii="Times New Roman" w:eastAsia="Times New Roman" w:hAnsi="Times New Roman"/>
          <w:sz w:val="24"/>
          <w:szCs w:val="24"/>
        </w:rPr>
        <w:t xml:space="preserve">( </w:t>
      </w:r>
      <w:proofErr w:type="gramEnd"/>
      <w:r w:rsidR="000648AE">
        <w:rPr>
          <w:rFonts w:ascii="Times New Roman" w:eastAsia="Times New Roman" w:hAnsi="Times New Roman"/>
          <w:sz w:val="24"/>
          <w:szCs w:val="24"/>
        </w:rPr>
        <w:t>антивирус «Касперского»);</w:t>
      </w:r>
    </w:p>
    <w:p w:rsidR="00B12095" w:rsidRDefault="000648AE" w:rsidP="007C2CAA">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- 1,29</w:t>
      </w:r>
      <w:r w:rsidR="00B12095">
        <w:rPr>
          <w:rFonts w:ascii="Times New Roman" w:eastAsia="Times New Roman" w:hAnsi="Times New Roman"/>
          <w:sz w:val="24"/>
          <w:szCs w:val="24"/>
        </w:rPr>
        <w:t xml:space="preserve"> тыс. рублей услуги по аренде оборудования;</w:t>
      </w:r>
    </w:p>
    <w:p w:rsidR="00B12095" w:rsidRDefault="000648AE" w:rsidP="00FA5418">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- 121,94</w:t>
      </w:r>
      <w:r w:rsidR="00B12095">
        <w:rPr>
          <w:rFonts w:ascii="Times New Roman" w:eastAsia="Times New Roman" w:hAnsi="Times New Roman"/>
          <w:sz w:val="24"/>
          <w:szCs w:val="24"/>
        </w:rPr>
        <w:t xml:space="preserve"> тыс. рублей подключение к внешним  информа</w:t>
      </w:r>
      <w:r>
        <w:rPr>
          <w:rFonts w:ascii="Times New Roman" w:eastAsia="Times New Roman" w:hAnsi="Times New Roman"/>
          <w:sz w:val="24"/>
          <w:szCs w:val="24"/>
        </w:rPr>
        <w:t>ционным  ресурсам</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в т.ч. 41,6</w:t>
      </w:r>
      <w:r w:rsidR="00B12095">
        <w:rPr>
          <w:rFonts w:ascii="Times New Roman" w:eastAsia="Times New Roman" w:hAnsi="Times New Roman"/>
          <w:sz w:val="24"/>
          <w:szCs w:val="24"/>
        </w:rPr>
        <w:t xml:space="preserve"> тыс. рублей  доступ к телефонной</w:t>
      </w:r>
      <w:r>
        <w:rPr>
          <w:rFonts w:ascii="Times New Roman" w:eastAsia="Times New Roman" w:hAnsi="Times New Roman"/>
          <w:sz w:val="24"/>
          <w:szCs w:val="24"/>
        </w:rPr>
        <w:t xml:space="preserve"> связи общего пользования; 40,2</w:t>
      </w:r>
      <w:r w:rsidR="00B12095">
        <w:rPr>
          <w:rFonts w:ascii="Times New Roman" w:eastAsia="Times New Roman" w:hAnsi="Times New Roman"/>
          <w:sz w:val="24"/>
          <w:szCs w:val="24"/>
        </w:rPr>
        <w:t xml:space="preserve"> тыс. рублей доступ  к сети интернет;</w:t>
      </w:r>
      <w:r>
        <w:rPr>
          <w:rFonts w:ascii="Times New Roman" w:eastAsia="Times New Roman" w:hAnsi="Times New Roman"/>
          <w:sz w:val="24"/>
          <w:szCs w:val="24"/>
        </w:rPr>
        <w:t xml:space="preserve"> 40,0 тыс. рублей обновление версии  КБС-4 «СТЭК-</w:t>
      </w:r>
      <w:proofErr w:type="spellStart"/>
      <w:r>
        <w:rPr>
          <w:rFonts w:ascii="Times New Roman" w:eastAsia="Times New Roman" w:hAnsi="Times New Roman"/>
          <w:sz w:val="24"/>
          <w:szCs w:val="24"/>
        </w:rPr>
        <w:t>бухггалтерия</w:t>
      </w:r>
      <w:proofErr w:type="spellEnd"/>
      <w:r>
        <w:rPr>
          <w:rFonts w:ascii="Times New Roman" w:eastAsia="Times New Roman" w:hAnsi="Times New Roman"/>
          <w:sz w:val="24"/>
          <w:szCs w:val="24"/>
        </w:rPr>
        <w:t>»,»СТЭК-ТРАСТ»;</w:t>
      </w:r>
    </w:p>
    <w:p w:rsidR="000648AE" w:rsidRDefault="000648AE" w:rsidP="00DC3509">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-12,</w:t>
      </w:r>
      <w:r w:rsidR="00FD0479">
        <w:rPr>
          <w:rFonts w:ascii="Times New Roman" w:eastAsia="Times New Roman" w:hAnsi="Times New Roman"/>
          <w:sz w:val="24"/>
          <w:szCs w:val="24"/>
        </w:rPr>
        <w:t>0</w:t>
      </w:r>
      <w:r>
        <w:rPr>
          <w:rFonts w:ascii="Times New Roman" w:eastAsia="Times New Roman" w:hAnsi="Times New Roman"/>
          <w:sz w:val="24"/>
          <w:szCs w:val="24"/>
        </w:rPr>
        <w:t xml:space="preserve"> тыс. рублей эксплуатационные расходы на информационно-коммуникабельные технологии;</w:t>
      </w:r>
    </w:p>
    <w:p w:rsidR="00B12095" w:rsidRDefault="00DC3509" w:rsidP="00DC3509">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w:t>
      </w:r>
      <w:r w:rsidR="00FD0479">
        <w:rPr>
          <w:rFonts w:ascii="Times New Roman" w:eastAsia="Times New Roman" w:hAnsi="Times New Roman"/>
          <w:sz w:val="24"/>
          <w:szCs w:val="24"/>
        </w:rPr>
        <w:t>137,3</w:t>
      </w:r>
      <w:r w:rsidR="00B12095">
        <w:rPr>
          <w:rFonts w:ascii="Times New Roman" w:eastAsia="Times New Roman" w:hAnsi="Times New Roman"/>
          <w:sz w:val="24"/>
          <w:szCs w:val="24"/>
        </w:rPr>
        <w:t xml:space="preserve"> тыс. рублей прочие расходы вобласти  информационно-коммуникационных технологи</w:t>
      </w:r>
      <w:proofErr w:type="gramStart"/>
      <w:r w:rsidR="00B12095">
        <w:rPr>
          <w:rFonts w:ascii="Times New Roman" w:eastAsia="Times New Roman" w:hAnsi="Times New Roman"/>
          <w:sz w:val="24"/>
          <w:szCs w:val="24"/>
        </w:rPr>
        <w:t>й</w:t>
      </w:r>
      <w:r w:rsidR="00FD0479">
        <w:rPr>
          <w:rFonts w:ascii="Times New Roman" w:eastAsia="Times New Roman" w:hAnsi="Times New Roman"/>
          <w:sz w:val="24"/>
          <w:szCs w:val="24"/>
        </w:rPr>
        <w:t>(</w:t>
      </w:r>
      <w:proofErr w:type="gramEnd"/>
      <w:r w:rsidR="00FD0479">
        <w:rPr>
          <w:rFonts w:ascii="Times New Roman" w:eastAsia="Times New Roman" w:hAnsi="Times New Roman"/>
          <w:sz w:val="24"/>
          <w:szCs w:val="24"/>
        </w:rPr>
        <w:t xml:space="preserve"> приобретение тонера, картриджей для принтеров и МФУ, системных блоков(2шт) мониторов (3шт), </w:t>
      </w:r>
      <w:proofErr w:type="spellStart"/>
      <w:r w:rsidR="00FD0479">
        <w:rPr>
          <w:rFonts w:ascii="Times New Roman" w:eastAsia="Times New Roman" w:hAnsi="Times New Roman"/>
          <w:sz w:val="24"/>
          <w:szCs w:val="24"/>
        </w:rPr>
        <w:t>бесперебойник</w:t>
      </w:r>
      <w:proofErr w:type="spellEnd"/>
      <w:r w:rsidR="00FD0479">
        <w:rPr>
          <w:rFonts w:ascii="Times New Roman" w:eastAsia="Times New Roman" w:hAnsi="Times New Roman"/>
          <w:sz w:val="24"/>
          <w:szCs w:val="24"/>
        </w:rPr>
        <w:t>).</w:t>
      </w:r>
    </w:p>
    <w:p w:rsidR="00B12095" w:rsidRDefault="00B12095" w:rsidP="00B12095">
      <w:pPr>
        <w:tabs>
          <w:tab w:val="left" w:pos="1134"/>
          <w:tab w:val="right" w:pos="10205"/>
        </w:tabs>
        <w:spacing w:after="0" w:line="240" w:lineRule="auto"/>
        <w:jc w:val="both"/>
        <w:rPr>
          <w:rFonts w:ascii="Times New Roman" w:eastAsia="Times New Roman" w:hAnsi="Times New Roman"/>
          <w:sz w:val="24"/>
          <w:szCs w:val="24"/>
        </w:rPr>
      </w:pPr>
    </w:p>
    <w:p w:rsidR="00FD0479" w:rsidRPr="008F6A1B" w:rsidRDefault="00843493" w:rsidP="00FD0479">
      <w:pPr>
        <w:tabs>
          <w:tab w:val="left" w:pos="261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FD0479" w:rsidRPr="008F6A1B">
        <w:rPr>
          <w:rFonts w:ascii="Times New Roman" w:eastAsia="Times New Roman" w:hAnsi="Times New Roman" w:cs="Times New Roman"/>
          <w:b/>
          <w:sz w:val="24"/>
          <w:szCs w:val="24"/>
        </w:rPr>
        <w:t>. Проверка  форм  сводной  бюджетной  отчетности.</w:t>
      </w:r>
    </w:p>
    <w:p w:rsidR="00FD0479" w:rsidRPr="008F6A1B" w:rsidRDefault="00FD0479" w:rsidP="007C2CAA">
      <w:pPr>
        <w:tabs>
          <w:tab w:val="left" w:pos="2610"/>
        </w:tabs>
        <w:spacing w:after="0" w:line="240" w:lineRule="auto"/>
        <w:ind w:left="-567"/>
        <w:jc w:val="both"/>
        <w:rPr>
          <w:rFonts w:ascii="Times New Roman" w:eastAsia="Times New Roman" w:hAnsi="Times New Roman" w:cs="Times New Roman"/>
          <w:sz w:val="24"/>
          <w:szCs w:val="24"/>
        </w:rPr>
      </w:pPr>
    </w:p>
    <w:p w:rsidR="00FD0479" w:rsidRDefault="00FD0479" w:rsidP="007C2CAA">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Проведена  </w:t>
      </w:r>
      <w:r w:rsidRPr="008F6A1B">
        <w:rPr>
          <w:rFonts w:ascii="Times New Roman" w:eastAsia="Times New Roman" w:hAnsi="Times New Roman" w:cs="Times New Roman"/>
          <w:sz w:val="24"/>
          <w:szCs w:val="24"/>
        </w:rPr>
        <w:t xml:space="preserve"> проверка годовой бюджетной </w:t>
      </w:r>
      <w:r w:rsidR="00B963D9">
        <w:rPr>
          <w:rFonts w:ascii="Times New Roman" w:eastAsia="Times New Roman" w:hAnsi="Times New Roman" w:cs="Times New Roman"/>
          <w:sz w:val="24"/>
          <w:szCs w:val="24"/>
        </w:rPr>
        <w:t xml:space="preserve">отчётности  Управления культуры </w:t>
      </w:r>
      <w:r w:rsidRPr="008F6A1B">
        <w:rPr>
          <w:rFonts w:ascii="Times New Roman" w:eastAsia="Times New Roman" w:hAnsi="Times New Roman" w:cs="Times New Roman"/>
          <w:sz w:val="24"/>
          <w:szCs w:val="24"/>
        </w:rPr>
        <w:t xml:space="preserve">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w:t>
      </w:r>
      <w:r>
        <w:rPr>
          <w:rFonts w:ascii="Times New Roman" w:eastAsia="Times New Roman" w:hAnsi="Times New Roman" w:cs="Times New Roman"/>
          <w:sz w:val="24"/>
          <w:szCs w:val="24"/>
        </w:rPr>
        <w:t xml:space="preserve">целевых программ»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ф. 0503166) , нарушений не установлено.</w:t>
      </w:r>
    </w:p>
    <w:p w:rsidR="00FD0479" w:rsidRDefault="00FD0479" w:rsidP="007C2CAA">
      <w:pPr>
        <w:spacing w:after="0" w:line="240" w:lineRule="auto"/>
        <w:ind w:left="-567" w:firstLine="1134"/>
        <w:jc w:val="both"/>
        <w:rPr>
          <w:rFonts w:ascii="Times New Roman" w:eastAsia="Times New Roman" w:hAnsi="Times New Roman" w:cs="Times New Roman"/>
          <w:sz w:val="24"/>
          <w:szCs w:val="24"/>
          <w:lang w:eastAsia="ru-RU"/>
        </w:rPr>
      </w:pPr>
    </w:p>
    <w:p w:rsidR="005D746E" w:rsidRPr="00B770AE" w:rsidRDefault="005D746E" w:rsidP="007C2CAA">
      <w:pPr>
        <w:ind w:left="-567" w:firstLine="851"/>
        <w:jc w:val="both"/>
        <w:rPr>
          <w:rFonts w:ascii="Times New Roman" w:eastAsia="Times New Roman" w:hAnsi="Times New Roman" w:cs="Times New Roman"/>
          <w:b/>
          <w:sz w:val="24"/>
          <w:szCs w:val="24"/>
        </w:rPr>
      </w:pPr>
      <w:r w:rsidRPr="005209A8">
        <w:rPr>
          <w:rFonts w:ascii="Times New Roman" w:eastAsia="Times New Roman" w:hAnsi="Times New Roman" w:cs="Times New Roman"/>
          <w:b/>
          <w:sz w:val="24"/>
          <w:szCs w:val="24"/>
        </w:rPr>
        <w:t>Пояснительная записка (ф 0503160</w:t>
      </w:r>
      <w:r w:rsidRPr="00B770AE">
        <w:rPr>
          <w:rFonts w:ascii="Times New Roman" w:eastAsia="Times New Roman" w:hAnsi="Times New Roman" w:cs="Times New Roman"/>
          <w:b/>
          <w:sz w:val="24"/>
          <w:szCs w:val="24"/>
        </w:rPr>
        <w:t>).</w:t>
      </w:r>
      <w:r w:rsidRPr="00B770AE">
        <w:rPr>
          <w:rFonts w:ascii="Times New Roman" w:eastAsia="Times New Roman" w:hAnsi="Times New Roman"/>
          <w:bCs/>
          <w:sz w:val="24"/>
          <w:szCs w:val="24"/>
        </w:rPr>
        <w:t xml:space="preserve">  В Пояснительной записке  к годовому отчёту  Управления культуры подробно раскрыта информация об организационной структуре и результатах деятельности</w:t>
      </w:r>
      <w:proofErr w:type="gramStart"/>
      <w:r w:rsidRPr="00B770AE">
        <w:rPr>
          <w:rFonts w:ascii="Times New Roman" w:eastAsia="Times New Roman" w:hAnsi="Times New Roman"/>
          <w:bCs/>
          <w:sz w:val="24"/>
          <w:szCs w:val="24"/>
        </w:rPr>
        <w:t xml:space="preserve"> ,</w:t>
      </w:r>
      <w:proofErr w:type="gramEnd"/>
      <w:r w:rsidRPr="00B770AE">
        <w:rPr>
          <w:rFonts w:ascii="Times New Roman" w:eastAsia="Times New Roman" w:hAnsi="Times New Roman"/>
          <w:bCs/>
          <w:sz w:val="24"/>
          <w:szCs w:val="24"/>
        </w:rPr>
        <w:t xml:space="preserve"> о финансовом положении , о состоянии Дт и Кт задолженности, о внутреннем финансовом контроле и аудите, о внешних контрольных мероприятиях, о проведённой инвентаризации фин</w:t>
      </w:r>
      <w:r w:rsidR="00843493">
        <w:rPr>
          <w:rFonts w:ascii="Times New Roman" w:eastAsia="Times New Roman" w:hAnsi="Times New Roman"/>
          <w:bCs/>
          <w:sz w:val="24"/>
          <w:szCs w:val="24"/>
        </w:rPr>
        <w:t>ансовых  и не финансовых активов</w:t>
      </w:r>
      <w:r w:rsidRPr="00B770AE">
        <w:rPr>
          <w:rFonts w:ascii="Times New Roman" w:eastAsia="Times New Roman" w:hAnsi="Times New Roman"/>
          <w:bCs/>
          <w:sz w:val="24"/>
          <w:szCs w:val="24"/>
        </w:rPr>
        <w:t>, об исполнении мероприятий в рамках  программ , о наличии и движении нефинансовых активов.</w:t>
      </w:r>
    </w:p>
    <w:p w:rsidR="005D746E" w:rsidRDefault="00B458D9" w:rsidP="007C2CAA">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746E" w:rsidRPr="005209A8">
        <w:rPr>
          <w:rFonts w:ascii="Times New Roman" w:eastAsia="Times New Roman" w:hAnsi="Times New Roman" w:cs="Times New Roman"/>
          <w:sz w:val="24"/>
          <w:szCs w:val="24"/>
        </w:rPr>
        <w:t>В со</w:t>
      </w:r>
      <w:r w:rsidR="005D746E">
        <w:rPr>
          <w:rFonts w:ascii="Times New Roman" w:eastAsia="Times New Roman" w:hAnsi="Times New Roman" w:cs="Times New Roman"/>
          <w:sz w:val="24"/>
          <w:szCs w:val="24"/>
        </w:rPr>
        <w:t>ответствии с п. 152  инструкции 191н к пояснительной записке приложены   с 1 по 7 таблицы. Проверена  полнота и достоверность  сведений</w:t>
      </w:r>
      <w:proofErr w:type="gramStart"/>
      <w:r w:rsidR="005D746E">
        <w:rPr>
          <w:rFonts w:ascii="Times New Roman" w:eastAsia="Times New Roman" w:hAnsi="Times New Roman" w:cs="Times New Roman"/>
          <w:sz w:val="24"/>
          <w:szCs w:val="24"/>
        </w:rPr>
        <w:t xml:space="preserve"> ,</w:t>
      </w:r>
      <w:proofErr w:type="gramEnd"/>
      <w:r w:rsidR="005D746E">
        <w:rPr>
          <w:rFonts w:ascii="Times New Roman" w:eastAsia="Times New Roman" w:hAnsi="Times New Roman" w:cs="Times New Roman"/>
          <w:sz w:val="24"/>
          <w:szCs w:val="24"/>
        </w:rPr>
        <w:t xml:space="preserve"> отражённых в таблицах.</w:t>
      </w:r>
    </w:p>
    <w:p w:rsidR="005D746E" w:rsidRPr="00A72C85" w:rsidRDefault="005D746E" w:rsidP="007C2CAA">
      <w:pPr>
        <w:tabs>
          <w:tab w:val="left" w:pos="1134"/>
          <w:tab w:val="right" w:pos="10205"/>
        </w:tabs>
        <w:spacing w:line="240" w:lineRule="auto"/>
        <w:ind w:left="-567"/>
        <w:jc w:val="both"/>
        <w:rPr>
          <w:rFonts w:ascii="Times New Roman" w:eastAsia="Times New Roman" w:hAnsi="Times New Roman" w:cs="Times New Roman"/>
          <w:sz w:val="24"/>
          <w:szCs w:val="24"/>
        </w:rPr>
      </w:pPr>
      <w:r w:rsidRPr="005741DD">
        <w:rPr>
          <w:rFonts w:ascii="Times New Roman" w:eastAsia="Times New Roman" w:hAnsi="Times New Roman" w:cs="Times New Roman"/>
          <w:b/>
          <w:sz w:val="24"/>
          <w:szCs w:val="24"/>
        </w:rPr>
        <w:t>- таблица № 1 – сведения об основных направлениях деятельности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сведения  отражены в разделе 1 «Организационная структура субъекта бюджетной отчётности» (ф. 0503161,  ф.  0503162);</w:t>
      </w:r>
    </w:p>
    <w:p w:rsidR="005D746E" w:rsidRPr="00043F1F" w:rsidRDefault="005D746E" w:rsidP="007C2CAA">
      <w:pPr>
        <w:tabs>
          <w:tab w:val="left" w:pos="1134"/>
          <w:tab w:val="right" w:pos="10205"/>
        </w:tabs>
        <w:spacing w:line="240" w:lineRule="auto"/>
        <w:ind w:left="-567"/>
        <w:jc w:val="both"/>
        <w:rPr>
          <w:rFonts w:ascii="Times New Roman" w:eastAsia="Times New Roman" w:hAnsi="Times New Roman" w:cs="Times New Roman"/>
          <w:sz w:val="24"/>
          <w:szCs w:val="24"/>
        </w:rPr>
      </w:pPr>
      <w:r w:rsidRPr="00043F1F">
        <w:rPr>
          <w:rFonts w:ascii="Times New Roman" w:eastAsia="Times New Roman" w:hAnsi="Times New Roman" w:cs="Times New Roman"/>
          <w:b/>
          <w:sz w:val="24"/>
          <w:szCs w:val="24"/>
        </w:rPr>
        <w:t>-таблица № 2 –сведения о мерах по повышению  эффективности расходования  бюджетных  средств</w:t>
      </w:r>
      <w:r w:rsidRPr="00043F1F">
        <w:rPr>
          <w:rFonts w:ascii="Times New Roman" w:eastAsia="Times New Roman" w:hAnsi="Times New Roman" w:cs="Times New Roman"/>
          <w:sz w:val="24"/>
          <w:szCs w:val="24"/>
        </w:rPr>
        <w:t>, данные отражены  в разделе 2 « Расходы бюджета»  ф. 0503127 от</w:t>
      </w:r>
      <w:r w:rsidR="00842053">
        <w:rPr>
          <w:rFonts w:ascii="Times New Roman" w:eastAsia="Times New Roman" w:hAnsi="Times New Roman" w:cs="Times New Roman"/>
          <w:sz w:val="24"/>
          <w:szCs w:val="24"/>
        </w:rPr>
        <w:t xml:space="preserve">чёт об исполнении  бюджета  Управления культуры </w:t>
      </w:r>
      <w:r w:rsidRPr="00043F1F">
        <w:rPr>
          <w:rFonts w:ascii="Times New Roman" w:eastAsia="Times New Roman" w:hAnsi="Times New Roman" w:cs="Times New Roman"/>
          <w:sz w:val="24"/>
          <w:szCs w:val="24"/>
        </w:rPr>
        <w:t xml:space="preserve"> на 01.01.2018г.</w:t>
      </w:r>
    </w:p>
    <w:p w:rsidR="005D746E" w:rsidRPr="005741DD" w:rsidRDefault="00842053" w:rsidP="007C2CAA">
      <w:pPr>
        <w:widowControl w:val="0"/>
        <w:overflowPunct w:val="0"/>
        <w:autoSpaceDE w:val="0"/>
        <w:autoSpaceDN w:val="0"/>
        <w:adjustRightInd w:val="0"/>
        <w:spacing w:line="240" w:lineRule="auto"/>
        <w:ind w:left="-567" w:right="4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таблица  № 3 - </w:t>
      </w:r>
      <w:r w:rsidR="005D746E" w:rsidRPr="00043F1F">
        <w:rPr>
          <w:rFonts w:ascii="Times New Roman" w:eastAsia="Times New Roman" w:hAnsi="Times New Roman" w:cs="Times New Roman"/>
          <w:b/>
          <w:sz w:val="24"/>
          <w:szCs w:val="24"/>
        </w:rPr>
        <w:t>сведения об исполнении текстовых записей закона (решения) о</w:t>
      </w:r>
      <w:r w:rsidR="005D746E" w:rsidRPr="00FA3313">
        <w:rPr>
          <w:rFonts w:ascii="Times New Roman" w:eastAsia="Times New Roman" w:hAnsi="Times New Roman" w:cs="Times New Roman"/>
          <w:b/>
          <w:sz w:val="24"/>
          <w:szCs w:val="24"/>
        </w:rPr>
        <w:t>бюджете</w:t>
      </w:r>
      <w:proofErr w:type="gramStart"/>
      <w:r w:rsidR="005D746E" w:rsidRPr="00FA3313">
        <w:rPr>
          <w:rFonts w:ascii="Times New Roman" w:eastAsia="Times New Roman" w:hAnsi="Times New Roman" w:cs="Times New Roman"/>
          <w:b/>
          <w:sz w:val="24"/>
          <w:szCs w:val="24"/>
        </w:rPr>
        <w:t xml:space="preserve"> ,</w:t>
      </w:r>
      <w:proofErr w:type="gramEnd"/>
      <w:r w:rsidR="005D746E">
        <w:rPr>
          <w:rFonts w:ascii="Times New Roman" w:eastAsia="Times New Roman" w:hAnsi="Times New Roman" w:cs="Times New Roman"/>
          <w:sz w:val="24"/>
          <w:szCs w:val="24"/>
        </w:rPr>
        <w:t xml:space="preserve"> данные </w:t>
      </w:r>
      <w:r w:rsidR="005D746E" w:rsidRPr="005741DD">
        <w:rPr>
          <w:rFonts w:ascii="Times New Roman" w:eastAsia="Times New Roman" w:hAnsi="Times New Roman" w:cs="Times New Roman"/>
          <w:sz w:val="24"/>
          <w:szCs w:val="24"/>
        </w:rPr>
        <w:t>отражены в ф. 0503163</w:t>
      </w:r>
      <w:r w:rsidR="005D746E">
        <w:rPr>
          <w:rFonts w:ascii="Times New Roman" w:eastAsia="Times New Roman" w:hAnsi="Times New Roman" w:cs="Times New Roman"/>
          <w:sz w:val="24"/>
          <w:szCs w:val="24"/>
        </w:rPr>
        <w:t xml:space="preserve"> «С</w:t>
      </w:r>
      <w:r w:rsidR="005D746E" w:rsidRPr="005741DD">
        <w:rPr>
          <w:rFonts w:ascii="Times New Roman" w:eastAsia="Times New Roman" w:hAnsi="Times New Roman" w:cs="Times New Roman"/>
          <w:sz w:val="24"/>
          <w:szCs w:val="24"/>
        </w:rPr>
        <w:t>ведения об изменении бюджетной росписи»</w:t>
      </w:r>
      <w:r w:rsidR="005D746E">
        <w:rPr>
          <w:rFonts w:ascii="Times New Roman" w:eastAsia="Times New Roman" w:hAnsi="Times New Roman" w:cs="Times New Roman"/>
          <w:sz w:val="24"/>
          <w:szCs w:val="24"/>
        </w:rPr>
        <w:t>, ф. 0503164 «Сведения об исполнении бюджета»,</w:t>
      </w:r>
    </w:p>
    <w:p w:rsidR="005D746E" w:rsidRPr="00DC1F1E" w:rsidRDefault="005D746E" w:rsidP="007C2CAA">
      <w:pPr>
        <w:widowControl w:val="0"/>
        <w:overflowPunct w:val="0"/>
        <w:autoSpaceDE w:val="0"/>
        <w:autoSpaceDN w:val="0"/>
        <w:adjustRightInd w:val="0"/>
        <w:spacing w:line="240" w:lineRule="auto"/>
        <w:ind w:left="-567" w:right="45"/>
        <w:jc w:val="both"/>
        <w:rPr>
          <w:rFonts w:ascii="Times New Roman" w:eastAsia="Times New Roman" w:hAnsi="Times New Roman" w:cs="Times New Roman"/>
          <w:b/>
          <w:sz w:val="24"/>
          <w:szCs w:val="24"/>
          <w:lang w:eastAsia="ru-RU"/>
        </w:rPr>
      </w:pPr>
      <w:r w:rsidRPr="005209A8">
        <w:rPr>
          <w:rFonts w:ascii="Times New Roman" w:eastAsia="Times New Roman" w:hAnsi="Times New Roman" w:cs="Times New Roman"/>
          <w:b/>
          <w:sz w:val="24"/>
          <w:szCs w:val="24"/>
        </w:rPr>
        <w:t>- таблица  № 4</w:t>
      </w:r>
      <w:r w:rsidRPr="00A72C85">
        <w:rPr>
          <w:rFonts w:ascii="Times New Roman" w:eastAsia="Times New Roman" w:hAnsi="Times New Roman" w:cs="Times New Roman"/>
          <w:sz w:val="24"/>
          <w:szCs w:val="24"/>
        </w:rPr>
        <w:t xml:space="preserve"> -  сведения об особенностях  ведения бюджетного учёта</w:t>
      </w:r>
      <w:r>
        <w:rPr>
          <w:rFonts w:ascii="Times New Roman" w:eastAsia="Times New Roman" w:hAnsi="Times New Roman" w:cs="Times New Roman"/>
          <w:sz w:val="24"/>
          <w:szCs w:val="24"/>
        </w:rPr>
        <w:t>.</w:t>
      </w:r>
    </w:p>
    <w:p w:rsidR="005D746E" w:rsidRDefault="004A250F" w:rsidP="00616F53">
      <w:pPr>
        <w:tabs>
          <w:tab w:val="left" w:pos="1080"/>
        </w:tabs>
        <w:spacing w:after="0" w:line="240" w:lineRule="auto"/>
        <w:ind w:left="-567"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FF0000"/>
          <w:sz w:val="24"/>
          <w:szCs w:val="24"/>
          <w:lang w:eastAsia="ru-RU"/>
        </w:rPr>
        <w:t>Бюджетный учёт  в Управлении культуры</w:t>
      </w:r>
      <w:r w:rsidR="005D746E">
        <w:rPr>
          <w:rFonts w:ascii="Times New Roman" w:eastAsia="Times New Roman" w:hAnsi="Times New Roman" w:cs="Times New Roman"/>
          <w:color w:val="FF0000"/>
          <w:sz w:val="24"/>
          <w:szCs w:val="24"/>
          <w:lang w:eastAsia="ru-RU"/>
        </w:rPr>
        <w:t xml:space="preserve"> осуществляется </w:t>
      </w:r>
      <w:r w:rsidR="005D746E">
        <w:rPr>
          <w:rFonts w:ascii="Times New Roman" w:eastAsia="Times New Roman" w:hAnsi="Times New Roman" w:cs="Times New Roman"/>
          <w:sz w:val="24"/>
          <w:szCs w:val="24"/>
          <w:lang w:eastAsia="ru-RU"/>
        </w:rPr>
        <w:t>в</w:t>
      </w:r>
      <w:r w:rsidR="005D746E" w:rsidRPr="007E3116">
        <w:rPr>
          <w:rFonts w:ascii="Times New Roman" w:eastAsia="Times New Roman" w:hAnsi="Times New Roman" w:cs="Times New Roman"/>
          <w:sz w:val="24"/>
          <w:szCs w:val="24"/>
          <w:lang w:eastAsia="ru-RU"/>
        </w:rPr>
        <w:t xml:space="preserve"> соответствии  с требованиями  Федерального Закона РФ от 06 декабря 2011г. № 402-ФЗ «О бухгалтерском учете», приказом </w:t>
      </w:r>
      <w:r w:rsidR="005D746E" w:rsidRPr="007E3116">
        <w:rPr>
          <w:rFonts w:ascii="Times New Roman" w:eastAsia="Times New Roman" w:hAnsi="Times New Roman" w:cs="Times New Roman"/>
          <w:sz w:val="24"/>
          <w:szCs w:val="24"/>
          <w:lang w:eastAsia="ru-RU"/>
        </w:rPr>
        <w:lastRenderedPageBreak/>
        <w:t>МФ № 157 от 01.12.2010г. «Об утвер</w:t>
      </w:r>
      <w:r w:rsidR="005D746E">
        <w:rPr>
          <w:rFonts w:ascii="Times New Roman" w:eastAsia="Times New Roman" w:hAnsi="Times New Roman" w:cs="Times New Roman"/>
          <w:sz w:val="24"/>
          <w:szCs w:val="24"/>
          <w:lang w:eastAsia="ru-RU"/>
        </w:rPr>
        <w:t xml:space="preserve">ждении единого плана счетов бухгалтерского </w:t>
      </w:r>
      <w:r w:rsidR="005D746E" w:rsidRPr="007E3116">
        <w:rPr>
          <w:rFonts w:ascii="Times New Roman" w:eastAsia="Times New Roman" w:hAnsi="Times New Roman" w:cs="Times New Roman"/>
          <w:sz w:val="24"/>
          <w:szCs w:val="24"/>
          <w:lang w:eastAsia="ru-RU"/>
        </w:rPr>
        <w:t xml:space="preserve">учета, приказом МФ от 06.12. 2010г. № 162 «Об утверждении плана счетов бюджетного учета и  инструкции по его применению </w:t>
      </w:r>
      <w:r w:rsidR="005D746E">
        <w:rPr>
          <w:rFonts w:ascii="Times New Roman" w:eastAsia="Times New Roman" w:hAnsi="Times New Roman" w:cs="Times New Roman"/>
          <w:sz w:val="24"/>
          <w:szCs w:val="24"/>
          <w:lang w:eastAsia="ru-RU"/>
        </w:rPr>
        <w:t>».</w:t>
      </w:r>
      <w:proofErr w:type="gramEnd"/>
    </w:p>
    <w:p w:rsidR="00DA3B95" w:rsidRDefault="00DA3B95" w:rsidP="00DA3B95">
      <w:pPr>
        <w:tabs>
          <w:tab w:val="left" w:pos="284"/>
        </w:tabs>
        <w:spacing w:after="0"/>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746E">
        <w:rPr>
          <w:rFonts w:ascii="Times New Roman" w:eastAsia="Times New Roman" w:hAnsi="Times New Roman" w:cs="Times New Roman"/>
          <w:sz w:val="24"/>
          <w:szCs w:val="24"/>
          <w:lang w:eastAsia="ru-RU"/>
        </w:rPr>
        <w:t xml:space="preserve"> В </w:t>
      </w:r>
      <w:r w:rsidR="00B82478">
        <w:rPr>
          <w:rFonts w:ascii="Times New Roman" w:eastAsia="Times New Roman" w:hAnsi="Times New Roman" w:cs="Times New Roman"/>
          <w:sz w:val="24"/>
          <w:szCs w:val="24"/>
          <w:lang w:eastAsia="ru-RU"/>
        </w:rPr>
        <w:t xml:space="preserve"> Управлении культуры </w:t>
      </w:r>
      <w:r w:rsidR="005D746E" w:rsidRPr="007E3116">
        <w:rPr>
          <w:rFonts w:ascii="Times New Roman" w:eastAsia="Times New Roman" w:hAnsi="Times New Roman" w:cs="Times New Roman"/>
          <w:sz w:val="24"/>
          <w:szCs w:val="24"/>
          <w:lang w:eastAsia="ru-RU"/>
        </w:rPr>
        <w:t xml:space="preserve"> разработано  и  утверждено  </w:t>
      </w:r>
      <w:r w:rsidR="005D746E">
        <w:rPr>
          <w:rFonts w:ascii="Times New Roman" w:eastAsia="Times New Roman" w:hAnsi="Times New Roman" w:cs="Times New Roman"/>
          <w:sz w:val="24"/>
          <w:szCs w:val="24"/>
          <w:lang w:eastAsia="ru-RU"/>
        </w:rPr>
        <w:t xml:space="preserve">Положение об учетной политике </w:t>
      </w:r>
      <w:r w:rsidR="00B82478">
        <w:rPr>
          <w:rFonts w:ascii="Times New Roman" w:eastAsia="Times New Roman" w:hAnsi="Times New Roman"/>
          <w:color w:val="FF0000"/>
          <w:sz w:val="24"/>
          <w:szCs w:val="24"/>
          <w:lang w:eastAsia="ru-RU"/>
        </w:rPr>
        <w:t>№ 84/1 от 21.12.2016г</w:t>
      </w:r>
      <w:r w:rsidR="00B82478">
        <w:rPr>
          <w:rFonts w:ascii="Times New Roman" w:eastAsia="Times New Roman" w:hAnsi="Times New Roman" w:cs="Times New Roman"/>
          <w:sz w:val="24"/>
          <w:szCs w:val="24"/>
          <w:lang w:eastAsia="ru-RU"/>
        </w:rPr>
        <w:t xml:space="preserve">. </w:t>
      </w:r>
      <w:r w:rsidR="005D746E">
        <w:rPr>
          <w:rFonts w:ascii="Times New Roman" w:eastAsia="Times New Roman" w:hAnsi="Times New Roman"/>
          <w:sz w:val="24"/>
          <w:szCs w:val="24"/>
          <w:lang w:eastAsia="ru-RU"/>
        </w:rPr>
        <w:t xml:space="preserve"> В бюджетном учёте</w:t>
      </w:r>
      <w:proofErr w:type="gramStart"/>
      <w:r w:rsidR="005D746E">
        <w:rPr>
          <w:rFonts w:ascii="Times New Roman" w:eastAsia="Times New Roman" w:hAnsi="Times New Roman"/>
          <w:sz w:val="24"/>
          <w:szCs w:val="24"/>
          <w:lang w:eastAsia="ru-RU"/>
        </w:rPr>
        <w:t xml:space="preserve"> ,</w:t>
      </w:r>
      <w:proofErr w:type="gramEnd"/>
      <w:r w:rsidR="005D746E">
        <w:rPr>
          <w:rFonts w:ascii="Times New Roman" w:eastAsia="Times New Roman" w:hAnsi="Times New Roman"/>
          <w:sz w:val="24"/>
          <w:szCs w:val="24"/>
          <w:lang w:eastAsia="ru-RU"/>
        </w:rPr>
        <w:t xml:space="preserve">  с</w:t>
      </w:r>
      <w:r w:rsidR="005D746E" w:rsidRPr="003F1AED">
        <w:rPr>
          <w:rFonts w:ascii="Times New Roman" w:eastAsia="Times New Roman" w:hAnsi="Times New Roman"/>
          <w:sz w:val="24"/>
          <w:szCs w:val="24"/>
          <w:lang w:eastAsia="ru-RU"/>
        </w:rPr>
        <w:t>огласно</w:t>
      </w:r>
      <w:r w:rsidR="005D746E">
        <w:rPr>
          <w:rFonts w:ascii="Times New Roman" w:eastAsia="Times New Roman" w:hAnsi="Times New Roman"/>
          <w:sz w:val="24"/>
          <w:szCs w:val="24"/>
          <w:lang w:eastAsia="ru-RU"/>
        </w:rPr>
        <w:t xml:space="preserve"> требованиям Положения об учётной политике,</w:t>
      </w:r>
      <w:r w:rsidRPr="00DA3B95">
        <w:rPr>
          <w:sz w:val="24"/>
          <w:szCs w:val="24"/>
        </w:rPr>
        <w:t xml:space="preserve"> </w:t>
      </w:r>
      <w:r w:rsidRPr="00DA3B95">
        <w:rPr>
          <w:rFonts w:ascii="Times New Roman" w:eastAsia="Times New Roman" w:hAnsi="Times New Roman" w:cs="Times New Roman"/>
          <w:sz w:val="24"/>
          <w:szCs w:val="24"/>
          <w:lang w:eastAsia="ru-RU"/>
        </w:rPr>
        <w:t>хозяйственные о</w:t>
      </w:r>
      <w:r>
        <w:rPr>
          <w:rFonts w:ascii="Times New Roman" w:eastAsia="Times New Roman" w:hAnsi="Times New Roman" w:cs="Times New Roman"/>
          <w:sz w:val="24"/>
          <w:szCs w:val="24"/>
          <w:lang w:eastAsia="ru-RU"/>
        </w:rPr>
        <w:t>перации, проводимые в Управлении культуры</w:t>
      </w:r>
      <w:r w:rsidRPr="00DA3B95">
        <w:rPr>
          <w:rFonts w:ascii="Times New Roman" w:eastAsia="Times New Roman" w:hAnsi="Times New Roman" w:cs="Times New Roman"/>
          <w:sz w:val="24"/>
          <w:szCs w:val="24"/>
          <w:lang w:eastAsia="ru-RU"/>
        </w:rPr>
        <w:t xml:space="preserve"> отражаются на основании оправдательных документов (первичных учетных документов).  Основные средства отражаются - по первоначальной стоимости, амортизация объектов ОС производиться линейным способом начисления амортизационных начислений исходя из срока полезного использования этого объекта. Материальные запасы  учитываются по  фактической стоимости, денежные средства – при поступлении в кассу и на лицевые счета, расчёты  с дебиторами – по доходам по факту получения доходов </w:t>
      </w:r>
      <w:proofErr w:type="gramStart"/>
      <w:r w:rsidRPr="00DA3B95">
        <w:rPr>
          <w:rFonts w:ascii="Times New Roman" w:eastAsia="Times New Roman" w:hAnsi="Times New Roman" w:cs="Times New Roman"/>
          <w:sz w:val="24"/>
          <w:szCs w:val="24"/>
          <w:lang w:eastAsia="ru-RU"/>
        </w:rPr>
        <w:t xml:space="preserve">( </w:t>
      </w:r>
      <w:proofErr w:type="gramEnd"/>
      <w:r w:rsidRPr="00DA3B95">
        <w:rPr>
          <w:rFonts w:ascii="Times New Roman" w:eastAsia="Times New Roman" w:hAnsi="Times New Roman" w:cs="Times New Roman"/>
          <w:sz w:val="24"/>
          <w:szCs w:val="24"/>
          <w:lang w:eastAsia="ru-RU"/>
        </w:rPr>
        <w:t>отражено в таблице  4).</w:t>
      </w:r>
    </w:p>
    <w:p w:rsidR="005D746E" w:rsidRDefault="00DA3B95" w:rsidP="00DA3B95">
      <w:pPr>
        <w:tabs>
          <w:tab w:val="left" w:pos="284"/>
        </w:tabs>
        <w:spacing w:after="0"/>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746E" w:rsidRPr="005B40D1">
        <w:rPr>
          <w:rFonts w:ascii="Times New Roman" w:eastAsia="Times New Roman" w:hAnsi="Times New Roman" w:cs="Times New Roman"/>
          <w:sz w:val="24"/>
          <w:szCs w:val="24"/>
          <w:lang w:eastAsia="ru-RU"/>
        </w:rPr>
        <w:t>Приказом</w:t>
      </w:r>
      <w:r w:rsidR="00B963D9">
        <w:rPr>
          <w:rFonts w:ascii="Times New Roman" w:eastAsia="Times New Roman" w:hAnsi="Times New Roman" w:cs="Times New Roman"/>
          <w:sz w:val="24"/>
          <w:szCs w:val="24"/>
          <w:lang w:eastAsia="ru-RU"/>
        </w:rPr>
        <w:t xml:space="preserve"> руководителя</w:t>
      </w:r>
      <w:r w:rsidR="005D746E" w:rsidRPr="005B40D1">
        <w:rPr>
          <w:rFonts w:ascii="Times New Roman" w:eastAsia="Times New Roman" w:hAnsi="Times New Roman" w:cs="Times New Roman"/>
          <w:sz w:val="24"/>
          <w:szCs w:val="24"/>
          <w:lang w:eastAsia="ru-RU"/>
        </w:rPr>
        <w:t xml:space="preserve">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5D746E" w:rsidRPr="005B40D1" w:rsidRDefault="00DA3B95" w:rsidP="00DA3B95">
      <w:pPr>
        <w:tabs>
          <w:tab w:val="left" w:pos="284"/>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746E">
        <w:rPr>
          <w:rFonts w:ascii="Times New Roman" w:eastAsia="Times New Roman" w:hAnsi="Times New Roman" w:cs="Times New Roman"/>
          <w:sz w:val="24"/>
          <w:szCs w:val="24"/>
          <w:lang w:eastAsia="ru-RU"/>
        </w:rPr>
        <w:t>Бюджетный учет</w:t>
      </w:r>
      <w:r w:rsidR="005D746E" w:rsidRPr="005B40D1">
        <w:rPr>
          <w:rFonts w:ascii="Times New Roman" w:eastAsia="Times New Roman" w:hAnsi="Times New Roman" w:cs="Times New Roman"/>
          <w:sz w:val="24"/>
          <w:szCs w:val="24"/>
          <w:lang w:eastAsia="ru-RU"/>
        </w:rPr>
        <w:t xml:space="preserve">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r w:rsidR="00616F53">
        <w:rPr>
          <w:rFonts w:ascii="Times New Roman" w:eastAsia="Times New Roman" w:hAnsi="Times New Roman" w:cs="Times New Roman"/>
          <w:sz w:val="24"/>
          <w:szCs w:val="24"/>
          <w:lang w:eastAsia="ru-RU"/>
        </w:rPr>
        <w:t>.</w:t>
      </w:r>
    </w:p>
    <w:p w:rsidR="005D746E" w:rsidRDefault="00DA3B95" w:rsidP="00616F53">
      <w:pPr>
        <w:tabs>
          <w:tab w:val="left" w:pos="1080"/>
        </w:tabs>
        <w:spacing w:after="0"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D746E" w:rsidRPr="003F1AED">
        <w:rPr>
          <w:rFonts w:ascii="Times New Roman" w:eastAsia="Times New Roman" w:hAnsi="Times New Roman"/>
          <w:sz w:val="24"/>
          <w:szCs w:val="24"/>
          <w:lang w:eastAsia="ru-RU"/>
        </w:rPr>
        <w:t>В соответствии  со ст. 242 Бюджетного кодекса Ро</w:t>
      </w:r>
      <w:r w:rsidR="005D746E">
        <w:rPr>
          <w:rFonts w:ascii="Times New Roman" w:eastAsia="Times New Roman" w:hAnsi="Times New Roman"/>
          <w:sz w:val="24"/>
          <w:szCs w:val="24"/>
          <w:lang w:eastAsia="ru-RU"/>
        </w:rPr>
        <w:t>ссийской Федерации и приказом  ф</w:t>
      </w:r>
      <w:r w:rsidR="005D746E" w:rsidRPr="003F1AED">
        <w:rPr>
          <w:rFonts w:ascii="Times New Roman" w:eastAsia="Times New Roman" w:hAnsi="Times New Roman"/>
          <w:sz w:val="24"/>
          <w:szCs w:val="24"/>
          <w:lang w:eastAsia="ru-RU"/>
        </w:rPr>
        <w:t xml:space="preserve">инансового управления  администрации  Еткульского муниципального района от  </w:t>
      </w:r>
      <w:r w:rsidR="005D746E" w:rsidRPr="00C943A3">
        <w:rPr>
          <w:rFonts w:ascii="Times New Roman" w:eastAsia="Times New Roman" w:hAnsi="Times New Roman"/>
          <w:color w:val="FF0000"/>
          <w:sz w:val="24"/>
          <w:szCs w:val="24"/>
          <w:lang w:eastAsia="ru-RU"/>
        </w:rPr>
        <w:t>20.11.2017г</w:t>
      </w:r>
      <w:r w:rsidR="005D746E">
        <w:rPr>
          <w:rFonts w:ascii="Times New Roman" w:eastAsia="Times New Roman" w:hAnsi="Times New Roman"/>
          <w:sz w:val="24"/>
          <w:szCs w:val="24"/>
          <w:lang w:eastAsia="ru-RU"/>
        </w:rPr>
        <w:t>. № 19</w:t>
      </w:r>
      <w:r w:rsidR="005D746E" w:rsidRPr="003F1AED">
        <w:rPr>
          <w:rFonts w:ascii="Times New Roman" w:eastAsia="Times New Roman" w:hAnsi="Times New Roman"/>
          <w:sz w:val="24"/>
          <w:szCs w:val="24"/>
          <w:lang w:eastAsia="ru-RU"/>
        </w:rPr>
        <w:t>-од  «Об утверждении Порядка завершения операций по исполнению районного бюджета в текущем финансовом году»</w:t>
      </w:r>
      <w:r w:rsidR="005D746E">
        <w:rPr>
          <w:rFonts w:ascii="Times New Roman" w:eastAsia="Times New Roman" w:hAnsi="Times New Roman"/>
          <w:sz w:val="24"/>
          <w:szCs w:val="24"/>
          <w:lang w:eastAsia="ru-RU"/>
        </w:rPr>
        <w:t>,</w:t>
      </w:r>
      <w:r w:rsidR="005D746E" w:rsidRPr="003F1AED">
        <w:rPr>
          <w:rFonts w:ascii="Times New Roman" w:eastAsia="Times New Roman" w:hAnsi="Times New Roman"/>
          <w:sz w:val="24"/>
          <w:szCs w:val="24"/>
          <w:lang w:eastAsia="ru-RU"/>
        </w:rPr>
        <w:t xml:space="preserve"> операци</w:t>
      </w:r>
      <w:r w:rsidR="005D746E">
        <w:rPr>
          <w:rFonts w:ascii="Times New Roman" w:eastAsia="Times New Roman" w:hAnsi="Times New Roman"/>
          <w:sz w:val="24"/>
          <w:szCs w:val="24"/>
          <w:lang w:eastAsia="ru-RU"/>
        </w:rPr>
        <w:t>и  по исполнению сметы  завершены в срок</w:t>
      </w:r>
      <w:proofErr w:type="gramStart"/>
      <w:r w:rsidR="005D746E">
        <w:rPr>
          <w:rFonts w:ascii="Times New Roman" w:eastAsia="Times New Roman" w:hAnsi="Times New Roman"/>
          <w:sz w:val="24"/>
          <w:szCs w:val="24"/>
          <w:lang w:eastAsia="ru-RU"/>
        </w:rPr>
        <w:t xml:space="preserve"> ,</w:t>
      </w:r>
      <w:proofErr w:type="gramEnd"/>
      <w:r w:rsidR="005D746E">
        <w:rPr>
          <w:rFonts w:ascii="Times New Roman" w:eastAsia="Times New Roman" w:hAnsi="Times New Roman"/>
          <w:sz w:val="24"/>
          <w:szCs w:val="24"/>
          <w:lang w:eastAsia="ru-RU"/>
        </w:rPr>
        <w:t>по окончанию   финансового  года   - 29.12.2017г.</w:t>
      </w:r>
    </w:p>
    <w:p w:rsidR="00DA3B95" w:rsidRDefault="00DA3B95" w:rsidP="00616F53">
      <w:pPr>
        <w:tabs>
          <w:tab w:val="left" w:pos="1080"/>
        </w:tabs>
        <w:spacing w:after="0" w:line="240" w:lineRule="auto"/>
        <w:ind w:left="-567" w:firstLine="425"/>
        <w:jc w:val="both"/>
        <w:rPr>
          <w:rFonts w:ascii="Times New Roman" w:eastAsia="Times New Roman" w:hAnsi="Times New Roman"/>
          <w:sz w:val="24"/>
          <w:szCs w:val="24"/>
          <w:lang w:eastAsia="ru-RU"/>
        </w:rPr>
      </w:pPr>
    </w:p>
    <w:p w:rsidR="005D746E" w:rsidRDefault="00DA3B95" w:rsidP="009C5868">
      <w:pPr>
        <w:tabs>
          <w:tab w:val="left" w:pos="975"/>
        </w:tabs>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D746E" w:rsidRPr="00391345">
        <w:rPr>
          <w:rFonts w:ascii="Times New Roman" w:eastAsia="Times New Roman" w:hAnsi="Times New Roman"/>
          <w:sz w:val="24"/>
          <w:szCs w:val="24"/>
          <w:lang w:eastAsia="ru-RU"/>
        </w:rPr>
        <w:t>Банковские счета в кредитных учреждениях  в 201</w:t>
      </w:r>
      <w:r w:rsidR="005D746E">
        <w:rPr>
          <w:rFonts w:ascii="Times New Roman" w:eastAsia="Times New Roman" w:hAnsi="Times New Roman"/>
          <w:sz w:val="24"/>
          <w:szCs w:val="24"/>
          <w:lang w:eastAsia="ru-RU"/>
        </w:rPr>
        <w:t>7</w:t>
      </w:r>
      <w:r w:rsidR="005D746E" w:rsidRPr="00391345">
        <w:rPr>
          <w:rFonts w:ascii="Times New Roman" w:eastAsia="Times New Roman" w:hAnsi="Times New Roman"/>
          <w:sz w:val="24"/>
          <w:szCs w:val="24"/>
          <w:lang w:eastAsia="ru-RU"/>
        </w:rPr>
        <w:t xml:space="preserve"> году не открывались.</w:t>
      </w:r>
    </w:p>
    <w:p w:rsidR="005D746E" w:rsidRDefault="00DA3B95" w:rsidP="009C5868">
      <w:pPr>
        <w:tabs>
          <w:tab w:val="left" w:pos="975"/>
        </w:tabs>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D746E" w:rsidRPr="00391345">
        <w:rPr>
          <w:rFonts w:ascii="Times New Roman" w:eastAsia="Times New Roman" w:hAnsi="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9C5868" w:rsidRDefault="009C5868" w:rsidP="009C5868">
      <w:pPr>
        <w:tabs>
          <w:tab w:val="left" w:pos="975"/>
        </w:tabs>
        <w:spacing w:after="0"/>
        <w:ind w:left="-567" w:firstLine="425"/>
        <w:jc w:val="both"/>
        <w:rPr>
          <w:rFonts w:ascii="Times New Roman" w:eastAsia="Times New Roman" w:hAnsi="Times New Roman"/>
          <w:sz w:val="24"/>
          <w:szCs w:val="24"/>
          <w:lang w:eastAsia="ru-RU"/>
        </w:rPr>
      </w:pPr>
    </w:p>
    <w:p w:rsidR="005D746E" w:rsidRPr="005741DD" w:rsidRDefault="005D746E" w:rsidP="007C2CAA">
      <w:pPr>
        <w:widowControl w:val="0"/>
        <w:overflowPunct w:val="0"/>
        <w:autoSpaceDE w:val="0"/>
        <w:autoSpaceDN w:val="0"/>
        <w:adjustRightInd w:val="0"/>
        <w:spacing w:line="240" w:lineRule="auto"/>
        <w:ind w:left="-567" w:right="45"/>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 таблица № 5 – о результатах мероприятий внутреннего контроля;</w:t>
      </w:r>
    </w:p>
    <w:p w:rsidR="005D746E" w:rsidRPr="00B82478" w:rsidRDefault="00DA3B95" w:rsidP="009C5868">
      <w:pPr>
        <w:spacing w:after="0" w:line="240" w:lineRule="auto"/>
        <w:ind w:left="-567" w:firstLine="425"/>
        <w:jc w:val="both"/>
        <w:rPr>
          <w:rFonts w:ascii="Times New Roman" w:eastAsia="Times New Roman" w:hAnsi="Times New Roman" w:cs="Times New Roman"/>
          <w:lang w:eastAsia="ru-RU"/>
        </w:rPr>
      </w:pPr>
      <w:r>
        <w:rPr>
          <w:color w:val="4F6228" w:themeColor="accent3" w:themeShade="80"/>
          <w:sz w:val="24"/>
          <w:szCs w:val="24"/>
        </w:rPr>
        <w:t xml:space="preserve">        </w:t>
      </w:r>
      <w:r w:rsidRPr="008F4F56">
        <w:rPr>
          <w:color w:val="4F6228" w:themeColor="accent3" w:themeShade="80"/>
          <w:sz w:val="24"/>
          <w:szCs w:val="24"/>
        </w:rPr>
        <w:t xml:space="preserve"> </w:t>
      </w:r>
      <w:r w:rsidRPr="00DA3B95">
        <w:rPr>
          <w:rFonts w:ascii="Times New Roman" w:eastAsia="Times New Roman" w:hAnsi="Times New Roman"/>
          <w:sz w:val="24"/>
          <w:szCs w:val="24"/>
          <w:lang w:eastAsia="ru-RU"/>
        </w:rPr>
        <w:t xml:space="preserve">В соответствии с  требованиями  статьи 19  Закона  от 06.12. 2011г. № 402-ФЗ «О бухгалтерском учёте»  и п. 6.  инструкции № 157н,  </w:t>
      </w:r>
      <w:r>
        <w:rPr>
          <w:rFonts w:ascii="Times New Roman" w:eastAsia="Times New Roman" w:hAnsi="Times New Roman"/>
          <w:sz w:val="24"/>
          <w:szCs w:val="24"/>
          <w:lang w:eastAsia="ru-RU"/>
        </w:rPr>
        <w:t>в</w:t>
      </w:r>
      <w:r w:rsidR="00B82478">
        <w:rPr>
          <w:rFonts w:ascii="Times New Roman" w:eastAsia="Times New Roman" w:hAnsi="Times New Roman"/>
          <w:sz w:val="24"/>
          <w:szCs w:val="24"/>
          <w:lang w:eastAsia="ru-RU"/>
        </w:rPr>
        <w:t xml:space="preserve"> Управлении культуры</w:t>
      </w:r>
      <w:r w:rsidR="005D746E">
        <w:rPr>
          <w:rFonts w:ascii="Times New Roman" w:eastAsia="Times New Roman" w:hAnsi="Times New Roman"/>
          <w:sz w:val="24"/>
          <w:szCs w:val="24"/>
          <w:lang w:eastAsia="ru-RU"/>
        </w:rPr>
        <w:t xml:space="preserve"> разработано и утверждено Положение о внутреннем  финансовом контроле и внутреннем финансовом аудите   </w:t>
      </w:r>
      <w:proofErr w:type="gramStart"/>
      <w:r w:rsidR="005D746E">
        <w:rPr>
          <w:rFonts w:ascii="Times New Roman" w:eastAsia="Times New Roman" w:hAnsi="Times New Roman"/>
          <w:sz w:val="24"/>
          <w:szCs w:val="24"/>
          <w:lang w:eastAsia="ru-RU"/>
        </w:rPr>
        <w:t xml:space="preserve">( </w:t>
      </w:r>
      <w:proofErr w:type="gramEnd"/>
      <w:r w:rsidR="005D746E">
        <w:rPr>
          <w:rFonts w:ascii="Times New Roman" w:eastAsia="Times New Roman" w:hAnsi="Times New Roman"/>
          <w:sz w:val="24"/>
          <w:szCs w:val="24"/>
          <w:lang w:eastAsia="ru-RU"/>
        </w:rPr>
        <w:t>приложение № 10  к Учётной политик</w:t>
      </w:r>
      <w:r w:rsidR="00B82478">
        <w:rPr>
          <w:rFonts w:ascii="Times New Roman" w:eastAsia="Times New Roman" w:hAnsi="Times New Roman"/>
          <w:sz w:val="24"/>
          <w:szCs w:val="24"/>
          <w:lang w:eastAsia="ru-RU"/>
        </w:rPr>
        <w:t>е</w:t>
      </w:r>
      <w:r w:rsidR="005D746E">
        <w:rPr>
          <w:rFonts w:ascii="Times New Roman" w:eastAsia="Times New Roman" w:hAnsi="Times New Roman"/>
          <w:sz w:val="24"/>
          <w:szCs w:val="24"/>
          <w:lang w:eastAsia="ru-RU"/>
        </w:rPr>
        <w:t>).</w:t>
      </w:r>
    </w:p>
    <w:p w:rsidR="009C5868" w:rsidRDefault="00B82478" w:rsidP="009C5868">
      <w:pPr>
        <w:spacing w:after="0"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  начальника Управления культуры  № 01/01 от 11.01</w:t>
      </w:r>
      <w:r w:rsidR="00DA3B95">
        <w:rPr>
          <w:rFonts w:ascii="Times New Roman" w:eastAsia="Times New Roman" w:hAnsi="Times New Roman"/>
          <w:sz w:val="24"/>
          <w:szCs w:val="24"/>
          <w:lang w:eastAsia="ru-RU"/>
        </w:rPr>
        <w:t>.</w:t>
      </w:r>
      <w:r>
        <w:rPr>
          <w:rFonts w:ascii="Times New Roman" w:eastAsia="Times New Roman" w:hAnsi="Times New Roman"/>
          <w:sz w:val="24"/>
          <w:szCs w:val="24"/>
          <w:lang w:eastAsia="ru-RU"/>
        </w:rPr>
        <w:t>2016г. разработано и утверждено</w:t>
      </w:r>
      <w:r w:rsidR="00DA3B95">
        <w:rPr>
          <w:rFonts w:ascii="Times New Roman" w:eastAsia="Times New Roman" w:hAnsi="Times New Roman"/>
          <w:sz w:val="24"/>
          <w:szCs w:val="24"/>
          <w:lang w:eastAsia="ru-RU"/>
        </w:rPr>
        <w:t xml:space="preserve">  </w:t>
      </w:r>
      <w:r w:rsidR="00527BAC" w:rsidRPr="00B770AE">
        <w:rPr>
          <w:rFonts w:ascii="Times New Roman" w:eastAsia="Times New Roman" w:hAnsi="Times New Roman"/>
          <w:color w:val="C00000"/>
          <w:sz w:val="24"/>
          <w:szCs w:val="24"/>
          <w:lang w:eastAsia="ru-RU"/>
        </w:rPr>
        <w:t>«</w:t>
      </w:r>
      <w:r w:rsidRPr="00B770AE">
        <w:rPr>
          <w:rFonts w:ascii="Times New Roman" w:eastAsia="Times New Roman" w:hAnsi="Times New Roman"/>
          <w:color w:val="C00000"/>
          <w:sz w:val="24"/>
          <w:szCs w:val="24"/>
          <w:lang w:eastAsia="ru-RU"/>
        </w:rPr>
        <w:t xml:space="preserve">Положение о внутреннем  финансовом контроле </w:t>
      </w:r>
      <w:r w:rsidR="00DA3B95">
        <w:rPr>
          <w:rFonts w:ascii="Times New Roman" w:eastAsia="Times New Roman" w:hAnsi="Times New Roman"/>
          <w:color w:val="C00000"/>
          <w:sz w:val="24"/>
          <w:szCs w:val="24"/>
          <w:lang w:eastAsia="ru-RU"/>
        </w:rPr>
        <w:t>и внутреннем финансовом аудите</w:t>
      </w:r>
      <w:r w:rsidR="00527BAC" w:rsidRPr="00B770AE">
        <w:rPr>
          <w:rFonts w:ascii="Times New Roman" w:eastAsia="Times New Roman" w:hAnsi="Times New Roman"/>
          <w:color w:val="C00000"/>
          <w:sz w:val="24"/>
          <w:szCs w:val="24"/>
          <w:lang w:eastAsia="ru-RU"/>
        </w:rPr>
        <w:t>»,  з</w:t>
      </w:r>
      <w:r w:rsidR="00527BAC">
        <w:rPr>
          <w:rFonts w:ascii="Times New Roman" w:eastAsia="Times New Roman" w:hAnsi="Times New Roman"/>
          <w:sz w:val="24"/>
          <w:szCs w:val="24"/>
          <w:lang w:eastAsia="ru-RU"/>
        </w:rPr>
        <w:t>а организацию и ведение  внутреннего финансового контроля и аудита  в Управлении культуры и подведомственных   ему учреждениях</w:t>
      </w:r>
      <w:r w:rsidR="00DA3B95">
        <w:rPr>
          <w:rFonts w:ascii="Times New Roman" w:eastAsia="Times New Roman" w:hAnsi="Times New Roman"/>
          <w:sz w:val="24"/>
          <w:szCs w:val="24"/>
          <w:lang w:eastAsia="ru-RU"/>
        </w:rPr>
        <w:t>, этим же приказом</w:t>
      </w:r>
      <w:r w:rsidR="00527BAC">
        <w:rPr>
          <w:rFonts w:ascii="Times New Roman" w:eastAsia="Times New Roman" w:hAnsi="Times New Roman"/>
          <w:sz w:val="24"/>
          <w:szCs w:val="24"/>
          <w:lang w:eastAsia="ru-RU"/>
        </w:rPr>
        <w:t xml:space="preserve">  </w:t>
      </w:r>
      <w:r w:rsidR="00DA3B95">
        <w:rPr>
          <w:rFonts w:ascii="Times New Roman" w:eastAsia="Times New Roman" w:hAnsi="Times New Roman"/>
          <w:sz w:val="24"/>
          <w:szCs w:val="24"/>
          <w:lang w:eastAsia="ru-RU"/>
        </w:rPr>
        <w:t xml:space="preserve"> назначено ответственное лицо</w:t>
      </w:r>
      <w:proofErr w:type="gramStart"/>
      <w:r w:rsidR="00DA3B95">
        <w:rPr>
          <w:rFonts w:ascii="Times New Roman" w:eastAsia="Times New Roman" w:hAnsi="Times New Roman"/>
          <w:sz w:val="24"/>
          <w:szCs w:val="24"/>
          <w:lang w:eastAsia="ru-RU"/>
        </w:rPr>
        <w:t xml:space="preserve"> :</w:t>
      </w:r>
      <w:proofErr w:type="gramEnd"/>
      <w:r w:rsidR="00527BAC">
        <w:rPr>
          <w:rFonts w:ascii="Times New Roman" w:eastAsia="Times New Roman" w:hAnsi="Times New Roman"/>
          <w:sz w:val="24"/>
          <w:szCs w:val="24"/>
          <w:lang w:eastAsia="ru-RU"/>
        </w:rPr>
        <w:t xml:space="preserve"> </w:t>
      </w:r>
      <w:r w:rsidR="00DA3B95">
        <w:rPr>
          <w:rFonts w:ascii="Times New Roman" w:eastAsia="Times New Roman" w:hAnsi="Times New Roman"/>
          <w:sz w:val="24"/>
          <w:szCs w:val="24"/>
          <w:lang w:eastAsia="ru-RU"/>
        </w:rPr>
        <w:t>заместитель главного бухгалтера и</w:t>
      </w:r>
      <w:r w:rsidR="005D746E">
        <w:rPr>
          <w:rFonts w:ascii="Times New Roman" w:eastAsia="Times New Roman" w:hAnsi="Times New Roman"/>
          <w:sz w:val="24"/>
          <w:szCs w:val="24"/>
          <w:lang w:eastAsia="ru-RU"/>
        </w:rPr>
        <w:t xml:space="preserve"> утверждён план внутреннего финансового контроля </w:t>
      </w:r>
      <w:r w:rsidR="00527BAC">
        <w:rPr>
          <w:rFonts w:ascii="Times New Roman" w:eastAsia="Times New Roman" w:hAnsi="Times New Roman"/>
          <w:sz w:val="24"/>
          <w:szCs w:val="24"/>
          <w:lang w:eastAsia="ru-RU"/>
        </w:rPr>
        <w:t>и</w:t>
      </w:r>
      <w:r w:rsidR="005D746E">
        <w:rPr>
          <w:rFonts w:ascii="Times New Roman" w:eastAsia="Times New Roman" w:hAnsi="Times New Roman"/>
          <w:sz w:val="24"/>
          <w:szCs w:val="24"/>
          <w:lang w:eastAsia="ru-RU"/>
        </w:rPr>
        <w:t xml:space="preserve"> аудита.</w:t>
      </w:r>
    </w:p>
    <w:p w:rsidR="00DA3B95" w:rsidRDefault="00DA3B95" w:rsidP="009C5868">
      <w:pPr>
        <w:spacing w:after="0" w:line="240" w:lineRule="auto"/>
        <w:ind w:left="-567" w:firstLine="425"/>
        <w:jc w:val="both"/>
        <w:rPr>
          <w:rFonts w:ascii="Times New Roman" w:eastAsia="Times New Roman" w:hAnsi="Times New Roman"/>
          <w:sz w:val="24"/>
          <w:szCs w:val="24"/>
          <w:lang w:eastAsia="ru-RU"/>
        </w:rPr>
      </w:pPr>
    </w:p>
    <w:p w:rsidR="00DA3B95" w:rsidRDefault="001360D3" w:rsidP="009C5868">
      <w:pPr>
        <w:spacing w:after="0" w:line="240" w:lineRule="auto"/>
        <w:ind w:left="-567" w:firstLine="425"/>
        <w:jc w:val="both"/>
        <w:rPr>
          <w:rFonts w:ascii="Times New Roman" w:hAnsi="Times New Roman"/>
          <w:color w:val="1D1B11"/>
          <w:sz w:val="24"/>
          <w:szCs w:val="24"/>
        </w:rPr>
      </w:pPr>
      <w:r w:rsidRPr="00A338AA">
        <w:rPr>
          <w:rFonts w:ascii="Times New Roman" w:hAnsi="Times New Roman"/>
          <w:color w:val="1D1B11"/>
          <w:sz w:val="24"/>
          <w:szCs w:val="24"/>
        </w:rPr>
        <w:t>В течение 2017 года в Управлении культуры проводились контрольные мероприятия</w:t>
      </w:r>
      <w:r w:rsidR="00DA3B95">
        <w:rPr>
          <w:rFonts w:ascii="Times New Roman" w:hAnsi="Times New Roman"/>
          <w:color w:val="1D1B11"/>
          <w:sz w:val="24"/>
          <w:szCs w:val="24"/>
        </w:rPr>
        <w:t>:</w:t>
      </w:r>
    </w:p>
    <w:p w:rsidR="00DA3B95" w:rsidRDefault="00DA3B95" w:rsidP="009C5868">
      <w:pPr>
        <w:spacing w:after="0" w:line="240" w:lineRule="auto"/>
        <w:ind w:left="-567" w:firstLine="425"/>
        <w:jc w:val="both"/>
        <w:rPr>
          <w:rFonts w:ascii="Times New Roman" w:hAnsi="Times New Roman"/>
          <w:color w:val="1D1B11"/>
          <w:sz w:val="24"/>
          <w:szCs w:val="24"/>
        </w:rPr>
      </w:pPr>
      <w:r>
        <w:rPr>
          <w:rFonts w:ascii="Times New Roman" w:hAnsi="Times New Roman"/>
          <w:color w:val="1D1B11"/>
          <w:sz w:val="24"/>
          <w:szCs w:val="24"/>
        </w:rPr>
        <w:t>-</w:t>
      </w:r>
      <w:r w:rsidR="001360D3" w:rsidRPr="00A338AA">
        <w:rPr>
          <w:rFonts w:ascii="Times New Roman" w:hAnsi="Times New Roman"/>
          <w:color w:val="1D1B11"/>
          <w:sz w:val="24"/>
          <w:szCs w:val="24"/>
        </w:rPr>
        <w:t xml:space="preserve"> </w:t>
      </w:r>
      <w:r w:rsidR="001360D3" w:rsidRPr="00A338AA">
        <w:rPr>
          <w:rFonts w:ascii="Times New Roman" w:hAnsi="Times New Roman"/>
          <w:color w:val="1D1B11"/>
          <w:sz w:val="24"/>
          <w:szCs w:val="24"/>
          <w:u w:val="single"/>
        </w:rPr>
        <w:t>предварительного контроля</w:t>
      </w:r>
      <w:r>
        <w:rPr>
          <w:rFonts w:ascii="Times New Roman" w:hAnsi="Times New Roman"/>
          <w:color w:val="1D1B11"/>
          <w:sz w:val="24"/>
          <w:szCs w:val="24"/>
        </w:rPr>
        <w:t xml:space="preserve"> по вопросам </w:t>
      </w:r>
      <w:r w:rsidR="001360D3" w:rsidRPr="00A338AA">
        <w:rPr>
          <w:rFonts w:ascii="Times New Roman" w:hAnsi="Times New Roman"/>
          <w:color w:val="1D1B11"/>
          <w:sz w:val="24"/>
          <w:szCs w:val="24"/>
        </w:rPr>
        <w:t xml:space="preserve"> анализа и проверки бухгалте</w:t>
      </w:r>
      <w:r w:rsidR="001360D3">
        <w:rPr>
          <w:rFonts w:ascii="Times New Roman" w:hAnsi="Times New Roman"/>
          <w:color w:val="1D1B11"/>
          <w:sz w:val="24"/>
          <w:szCs w:val="24"/>
        </w:rPr>
        <w:t>рской докум</w:t>
      </w:r>
      <w:r>
        <w:rPr>
          <w:rFonts w:ascii="Times New Roman" w:hAnsi="Times New Roman"/>
          <w:color w:val="1D1B11"/>
          <w:sz w:val="24"/>
          <w:szCs w:val="24"/>
        </w:rPr>
        <w:t>ентации и отчетности</w:t>
      </w:r>
      <w:proofErr w:type="gramStart"/>
      <w:r>
        <w:rPr>
          <w:rFonts w:ascii="Times New Roman" w:hAnsi="Times New Roman"/>
          <w:color w:val="1D1B11"/>
          <w:sz w:val="24"/>
          <w:szCs w:val="24"/>
        </w:rPr>
        <w:t xml:space="preserve"> ;</w:t>
      </w:r>
      <w:proofErr w:type="gramEnd"/>
    </w:p>
    <w:p w:rsidR="00DA3B95" w:rsidRDefault="00DA3B95" w:rsidP="009C5868">
      <w:pPr>
        <w:spacing w:after="0" w:line="240" w:lineRule="auto"/>
        <w:ind w:left="-567" w:firstLine="425"/>
        <w:jc w:val="both"/>
        <w:rPr>
          <w:rFonts w:ascii="Times New Roman" w:hAnsi="Times New Roman"/>
          <w:color w:val="1D1B11"/>
          <w:sz w:val="24"/>
          <w:szCs w:val="24"/>
        </w:rPr>
      </w:pPr>
    </w:p>
    <w:p w:rsidR="00DA3B95" w:rsidRDefault="00DA3B95" w:rsidP="009C5868">
      <w:pPr>
        <w:spacing w:after="0" w:line="240" w:lineRule="auto"/>
        <w:ind w:left="-567" w:firstLine="425"/>
        <w:jc w:val="both"/>
        <w:rPr>
          <w:rFonts w:ascii="Times New Roman" w:hAnsi="Times New Roman"/>
          <w:color w:val="1D1B11"/>
          <w:sz w:val="24"/>
          <w:szCs w:val="24"/>
        </w:rPr>
      </w:pPr>
    </w:p>
    <w:p w:rsidR="001360D3" w:rsidRPr="00A338AA" w:rsidRDefault="00DA3B95" w:rsidP="009C5868">
      <w:pPr>
        <w:spacing w:after="0" w:line="240" w:lineRule="auto"/>
        <w:ind w:left="-567" w:firstLine="425"/>
        <w:jc w:val="both"/>
        <w:rPr>
          <w:rFonts w:ascii="Times New Roman" w:hAnsi="Times New Roman"/>
          <w:color w:val="1D1B11"/>
          <w:sz w:val="24"/>
          <w:szCs w:val="24"/>
        </w:rPr>
      </w:pPr>
      <w:r>
        <w:rPr>
          <w:rFonts w:ascii="Times New Roman" w:hAnsi="Times New Roman"/>
          <w:color w:val="1D1B11"/>
          <w:sz w:val="24"/>
          <w:szCs w:val="24"/>
          <w:u w:val="single"/>
        </w:rPr>
        <w:t xml:space="preserve">- </w:t>
      </w:r>
      <w:r w:rsidR="004A250F" w:rsidRPr="00DA3B95">
        <w:rPr>
          <w:rFonts w:ascii="Times New Roman" w:hAnsi="Times New Roman"/>
          <w:color w:val="1D1B11"/>
          <w:sz w:val="24"/>
          <w:szCs w:val="24"/>
          <w:u w:val="single"/>
        </w:rPr>
        <w:t>последующего контроля</w:t>
      </w:r>
      <w:r w:rsidR="004A250F">
        <w:rPr>
          <w:rFonts w:ascii="Times New Roman" w:hAnsi="Times New Roman"/>
          <w:color w:val="1D1B11"/>
          <w:sz w:val="24"/>
          <w:szCs w:val="24"/>
        </w:rPr>
        <w:t>, по вопросам:</w:t>
      </w:r>
    </w:p>
    <w:p w:rsidR="004A250F" w:rsidRPr="00A338AA" w:rsidRDefault="004A250F" w:rsidP="007C2CAA">
      <w:pPr>
        <w:spacing w:after="0" w:line="240" w:lineRule="auto"/>
        <w:ind w:left="-567"/>
        <w:jc w:val="both"/>
        <w:rPr>
          <w:rFonts w:ascii="Times New Roman" w:hAnsi="Times New Roman"/>
          <w:color w:val="1D1B11"/>
          <w:sz w:val="24"/>
          <w:szCs w:val="24"/>
        </w:rPr>
      </w:pPr>
      <w:r w:rsidRPr="00A338AA">
        <w:rPr>
          <w:rFonts w:ascii="Times New Roman" w:hAnsi="Times New Roman"/>
          <w:color w:val="1D1B11"/>
          <w:sz w:val="24"/>
          <w:szCs w:val="24"/>
        </w:rPr>
        <w:t>- сохранность денежных средств и бланков строгой отчетности: полнота и своевременность оприходования наличных денег в кассу, правомерность списания денежных средств, оформление приходных и расходных денежных документов, соблюдение порядка ведения кассовых операций, установленного лимита остатка наличных денег в кассе;</w:t>
      </w:r>
    </w:p>
    <w:p w:rsidR="004A250F" w:rsidRPr="00A338AA" w:rsidRDefault="004A250F" w:rsidP="007C2CAA">
      <w:pPr>
        <w:spacing w:after="0" w:line="240" w:lineRule="auto"/>
        <w:ind w:left="-567"/>
        <w:jc w:val="both"/>
        <w:rPr>
          <w:rFonts w:ascii="Times New Roman" w:hAnsi="Times New Roman"/>
          <w:color w:val="1D1B11"/>
          <w:sz w:val="24"/>
          <w:szCs w:val="24"/>
        </w:rPr>
      </w:pPr>
      <w:r w:rsidRPr="00A338AA">
        <w:rPr>
          <w:rFonts w:ascii="Times New Roman" w:hAnsi="Times New Roman"/>
          <w:color w:val="1D1B11"/>
          <w:sz w:val="24"/>
          <w:szCs w:val="24"/>
        </w:rPr>
        <w:t>- проверка правомерности банковских операций;</w:t>
      </w:r>
    </w:p>
    <w:p w:rsidR="004A250F" w:rsidRPr="00A338AA" w:rsidRDefault="004A250F" w:rsidP="007C2CAA">
      <w:pPr>
        <w:spacing w:after="0" w:line="240" w:lineRule="auto"/>
        <w:ind w:left="-567"/>
        <w:jc w:val="both"/>
        <w:rPr>
          <w:rFonts w:ascii="Times New Roman" w:hAnsi="Times New Roman"/>
          <w:color w:val="1D1B11"/>
          <w:sz w:val="24"/>
          <w:szCs w:val="24"/>
        </w:rPr>
      </w:pPr>
      <w:r w:rsidRPr="00A338AA">
        <w:rPr>
          <w:rFonts w:ascii="Times New Roman" w:hAnsi="Times New Roman"/>
          <w:color w:val="1D1B11"/>
          <w:sz w:val="24"/>
          <w:szCs w:val="24"/>
        </w:rPr>
        <w:t>- правомерность образования и использования фонда оплаты труда, в том числе на премирование и материальную помощь;</w:t>
      </w:r>
    </w:p>
    <w:p w:rsidR="004A250F" w:rsidRPr="00A338AA" w:rsidRDefault="004A250F" w:rsidP="007C2CAA">
      <w:pPr>
        <w:spacing w:after="0" w:line="240" w:lineRule="auto"/>
        <w:ind w:left="-567"/>
        <w:jc w:val="both"/>
        <w:rPr>
          <w:rFonts w:ascii="Times New Roman" w:hAnsi="Times New Roman"/>
          <w:color w:val="1D1B11"/>
          <w:sz w:val="24"/>
          <w:szCs w:val="24"/>
        </w:rPr>
      </w:pPr>
      <w:proofErr w:type="gramStart"/>
      <w:r w:rsidRPr="00A338AA">
        <w:rPr>
          <w:rFonts w:ascii="Times New Roman" w:hAnsi="Times New Roman"/>
          <w:color w:val="1D1B11"/>
          <w:sz w:val="24"/>
          <w:szCs w:val="24"/>
        </w:rPr>
        <w:t>- обеспечение сохранности товарно-материальных ценностей: полнота учета материальных ценностей, наличие письменных договоров с ответственными лицами о полной материальной ответственности, правильность ведения учета и оформления документов по приемке и выдаче материальных ценностей материально ответственными лицами, соответствие этих данных данным бухгалтерского учета, правомерность списания материальных ценностей (в том числе основных средств, ГСМ, строительных материалов, запасных частей и других материальных запасов), своевременность проведения инвентаризации</w:t>
      </w:r>
      <w:proofErr w:type="gramEnd"/>
      <w:r w:rsidRPr="00A338AA">
        <w:rPr>
          <w:rFonts w:ascii="Times New Roman" w:hAnsi="Times New Roman"/>
          <w:color w:val="1D1B11"/>
          <w:sz w:val="24"/>
          <w:szCs w:val="24"/>
        </w:rPr>
        <w:t>, качество оформления результатов и принятие мер;</w:t>
      </w:r>
    </w:p>
    <w:p w:rsidR="009C5868" w:rsidRDefault="004A250F" w:rsidP="009C5868">
      <w:pPr>
        <w:pStyle w:val="formattext"/>
        <w:spacing w:before="0" w:beforeAutospacing="0" w:after="0" w:afterAutospacing="0"/>
        <w:ind w:left="-567"/>
        <w:jc w:val="both"/>
        <w:rPr>
          <w:rStyle w:val="backlink"/>
          <w:bdr w:val="none" w:sz="0" w:space="0" w:color="auto" w:frame="1"/>
          <w:shd w:val="clear" w:color="auto" w:fill="FFFFFF"/>
        </w:rPr>
      </w:pPr>
      <w:r w:rsidRPr="00A338AA">
        <w:rPr>
          <w:color w:val="1D1B11"/>
        </w:rPr>
        <w:t>- состояние дебиторской и кредиторской задолженностей на отчетные даты: правомерность расчетов по взаимным обязательствам, реальность кредиторской и дебиторской задолженностей по срокам и характеру ее возникновения, наличие актов сверок;</w:t>
      </w:r>
      <w:r w:rsidRPr="00A338AA">
        <w:rPr>
          <w:color w:val="1D1B11"/>
        </w:rPr>
        <w:br/>
        <w:t>- достоверность ведения бухгалтерского учета и отчетности: соответствие данных синтетического и аналитического учета, данных бухгалтерской отчетности и данных учета.</w:t>
      </w:r>
      <w:r w:rsidRPr="00A338AA">
        <w:rPr>
          <w:color w:val="1D1B11"/>
        </w:rPr>
        <w:br/>
      </w:r>
      <w:r w:rsidR="00527BAC" w:rsidRPr="00305C48">
        <w:rPr>
          <w:color w:val="1D1B11"/>
        </w:rPr>
        <w:t xml:space="preserve">Согласно </w:t>
      </w:r>
      <w:r w:rsidR="00527BAC" w:rsidRPr="007B7C13">
        <w:rPr>
          <w:color w:val="1D1B11"/>
        </w:rPr>
        <w:t>Плана контрольных мероприятий</w:t>
      </w:r>
      <w:r w:rsidR="00527BAC" w:rsidRPr="00305C48">
        <w:rPr>
          <w:color w:val="1D1B11"/>
        </w:rPr>
        <w:t xml:space="preserve"> внутреннего финансового контроля по финансово-хозяй</w:t>
      </w:r>
      <w:r w:rsidR="007B7C13">
        <w:rPr>
          <w:color w:val="1D1B11"/>
        </w:rPr>
        <w:t>ственной деятельности</w:t>
      </w:r>
      <w:r w:rsidR="00527BAC" w:rsidRPr="00305C48">
        <w:rPr>
          <w:color w:val="1D1B11"/>
        </w:rPr>
        <w:t>, утвержденного приказом Управления культуры от 18.11.2016г. № 76/2,</w:t>
      </w:r>
      <w:r w:rsidR="007B7C13">
        <w:rPr>
          <w:color w:val="1D1B11"/>
        </w:rPr>
        <w:t xml:space="preserve">за </w:t>
      </w:r>
      <w:r w:rsidR="00527BAC" w:rsidRPr="00A338AA">
        <w:rPr>
          <w:color w:val="1D1B11"/>
        </w:rPr>
        <w:t>2017</w:t>
      </w:r>
      <w:r w:rsidR="007B7C13">
        <w:rPr>
          <w:color w:val="1D1B11"/>
        </w:rPr>
        <w:t xml:space="preserve"> год</w:t>
      </w:r>
      <w:r w:rsidR="00527BAC" w:rsidRPr="00A338AA">
        <w:rPr>
          <w:color w:val="1D1B11"/>
        </w:rPr>
        <w:t xml:space="preserve"> было проведено 60 контрольных мероприятий</w:t>
      </w:r>
      <w:r w:rsidR="00527BAC">
        <w:rPr>
          <w:color w:val="1D1B11"/>
        </w:rPr>
        <w:t xml:space="preserve">, включая филиалы, </w:t>
      </w:r>
      <w:r w:rsidR="007B7C13">
        <w:rPr>
          <w:color w:val="1D1B11"/>
        </w:rPr>
        <w:t>подразделения</w:t>
      </w:r>
      <w:proofErr w:type="gramStart"/>
      <w:r w:rsidR="007B7C13">
        <w:rPr>
          <w:color w:val="1D1B11"/>
        </w:rPr>
        <w:t xml:space="preserve"> ,</w:t>
      </w:r>
      <w:proofErr w:type="gramEnd"/>
      <w:r w:rsidR="007B7C13">
        <w:rPr>
          <w:color w:val="1D1B11"/>
        </w:rPr>
        <w:t xml:space="preserve"> по результатам мероприятий</w:t>
      </w:r>
      <w:r w:rsidR="00527BAC" w:rsidRPr="00A338AA">
        <w:rPr>
          <w:color w:val="1D1B11"/>
        </w:rPr>
        <w:t xml:space="preserve"> составлены Акты о проведении внутреннего </w:t>
      </w:r>
      <w:r w:rsidR="00527BAC" w:rsidRPr="009C5868">
        <w:rPr>
          <w:rStyle w:val="backlink"/>
          <w:bdr w:val="none" w:sz="0" w:space="0" w:color="auto" w:frame="1"/>
          <w:shd w:val="clear" w:color="auto" w:fill="FFFFFF"/>
        </w:rPr>
        <w:t>финансового контроля.</w:t>
      </w:r>
    </w:p>
    <w:p w:rsidR="00843493" w:rsidRPr="009C5868" w:rsidRDefault="00843493" w:rsidP="009C5868">
      <w:pPr>
        <w:pStyle w:val="formattext"/>
        <w:spacing w:before="0" w:beforeAutospacing="0" w:after="0" w:afterAutospacing="0"/>
        <w:ind w:left="-567"/>
        <w:jc w:val="both"/>
        <w:rPr>
          <w:rStyle w:val="backlink"/>
          <w:bdr w:val="none" w:sz="0" w:space="0" w:color="auto" w:frame="1"/>
          <w:shd w:val="clear" w:color="auto" w:fill="FFFFFF"/>
        </w:rPr>
      </w:pPr>
    </w:p>
    <w:p w:rsidR="00527BAC" w:rsidRPr="00A338AA" w:rsidRDefault="00527BAC" w:rsidP="009C5868">
      <w:pPr>
        <w:pStyle w:val="formattext"/>
        <w:spacing w:before="0" w:beforeAutospacing="0" w:after="0" w:afterAutospacing="0"/>
        <w:ind w:left="-567"/>
        <w:jc w:val="both"/>
        <w:rPr>
          <w:rStyle w:val="backlink"/>
          <w:color w:val="1D1B11"/>
          <w:bdr w:val="none" w:sz="0" w:space="0" w:color="auto" w:frame="1"/>
          <w:shd w:val="clear" w:color="auto" w:fill="FFFFFF"/>
        </w:rPr>
      </w:pPr>
      <w:r w:rsidRPr="009C5868">
        <w:rPr>
          <w:rStyle w:val="backlink"/>
          <w:bdr w:val="none" w:sz="0" w:space="0" w:color="auto" w:frame="1"/>
          <w:shd w:val="clear" w:color="auto" w:fill="FFFFFF"/>
        </w:rPr>
        <w:tab/>
      </w:r>
      <w:r w:rsidR="00843493">
        <w:rPr>
          <w:rStyle w:val="backlink"/>
          <w:bdr w:val="none" w:sz="0" w:space="0" w:color="auto" w:frame="1"/>
          <w:shd w:val="clear" w:color="auto" w:fill="FFFFFF"/>
        </w:rPr>
        <w:t xml:space="preserve">        </w:t>
      </w:r>
      <w:r w:rsidRPr="009C5868">
        <w:rPr>
          <w:rStyle w:val="backlink"/>
          <w:bdr w:val="none" w:sz="0" w:space="0" w:color="auto" w:frame="1"/>
          <w:shd w:val="clear" w:color="auto" w:fill="FFFFFF"/>
        </w:rPr>
        <w:t xml:space="preserve">В Управлении культуры и его подведомственных учреждениях (МБУК "Еткульский РДК", МБУ ДО </w:t>
      </w:r>
      <w:proofErr w:type="spellStart"/>
      <w:r w:rsidRPr="009C5868">
        <w:rPr>
          <w:rStyle w:val="backlink"/>
          <w:bdr w:val="none" w:sz="0" w:space="0" w:color="auto" w:frame="1"/>
          <w:shd w:val="clear" w:color="auto" w:fill="FFFFFF"/>
        </w:rPr>
        <w:t>Еткульская</w:t>
      </w:r>
      <w:proofErr w:type="spellEnd"/>
      <w:r w:rsidRPr="009C5868">
        <w:rPr>
          <w:rStyle w:val="backlink"/>
          <w:bdr w:val="none" w:sz="0" w:space="0" w:color="auto" w:frame="1"/>
          <w:shd w:val="clear" w:color="auto" w:fill="FFFFFF"/>
        </w:rPr>
        <w:t xml:space="preserve"> школа искусств, МБУОК ДОД </w:t>
      </w:r>
      <w:proofErr w:type="spellStart"/>
      <w:r w:rsidRPr="009C5868">
        <w:rPr>
          <w:rStyle w:val="backlink"/>
          <w:bdr w:val="none" w:sz="0" w:space="0" w:color="auto" w:frame="1"/>
          <w:shd w:val="clear" w:color="auto" w:fill="FFFFFF"/>
        </w:rPr>
        <w:t>Еманжелинская</w:t>
      </w:r>
      <w:proofErr w:type="spellEnd"/>
      <w:r w:rsidRPr="009C5868">
        <w:rPr>
          <w:rStyle w:val="backlink"/>
          <w:bdr w:val="none" w:sz="0" w:space="0" w:color="auto" w:frame="1"/>
          <w:shd w:val="clear" w:color="auto" w:fill="FFFFFF"/>
        </w:rPr>
        <w:t xml:space="preserve"> ДШИ, </w:t>
      </w:r>
      <w:r w:rsidRPr="00A338AA">
        <w:rPr>
          <w:rStyle w:val="backlink"/>
          <w:color w:val="1D1B11"/>
          <w:bdr w:val="none" w:sz="0" w:space="0" w:color="auto" w:frame="1"/>
          <w:shd w:val="clear" w:color="auto" w:fill="FFFFFF"/>
        </w:rPr>
        <w:t>МБУ "Еткульский к</w:t>
      </w:r>
      <w:r w:rsidR="00FD0479">
        <w:rPr>
          <w:rStyle w:val="backlink"/>
          <w:color w:val="1D1B11"/>
          <w:bdr w:val="none" w:sz="0" w:space="0" w:color="auto" w:frame="1"/>
          <w:shd w:val="clear" w:color="auto" w:fill="FFFFFF"/>
        </w:rPr>
        <w:t xml:space="preserve">раеведческий музей им. </w:t>
      </w:r>
      <w:proofErr w:type="spellStart"/>
      <w:r w:rsidR="00FD0479">
        <w:rPr>
          <w:rStyle w:val="backlink"/>
          <w:color w:val="1D1B11"/>
          <w:bdr w:val="none" w:sz="0" w:space="0" w:color="auto" w:frame="1"/>
          <w:shd w:val="clear" w:color="auto" w:fill="FFFFFF"/>
        </w:rPr>
        <w:t>Сосенкова</w:t>
      </w:r>
      <w:r w:rsidRPr="00A338AA">
        <w:rPr>
          <w:rStyle w:val="backlink"/>
          <w:color w:val="1D1B11"/>
          <w:bdr w:val="none" w:sz="0" w:space="0" w:color="auto" w:frame="1"/>
          <w:shd w:val="clear" w:color="auto" w:fill="FFFFFF"/>
        </w:rPr>
        <w:t>В</w:t>
      </w:r>
      <w:proofErr w:type="gramStart"/>
      <w:r w:rsidRPr="00A338AA">
        <w:rPr>
          <w:rStyle w:val="backlink"/>
          <w:color w:val="1D1B11"/>
          <w:bdr w:val="none" w:sz="0" w:space="0" w:color="auto" w:frame="1"/>
          <w:shd w:val="clear" w:color="auto" w:fill="FFFFFF"/>
        </w:rPr>
        <w:t>.И</w:t>
      </w:r>
      <w:proofErr w:type="spellEnd"/>
      <w:proofErr w:type="gramEnd"/>
      <w:r w:rsidRPr="00A338AA">
        <w:rPr>
          <w:rStyle w:val="backlink"/>
          <w:color w:val="1D1B11"/>
          <w:bdr w:val="none" w:sz="0" w:space="0" w:color="auto" w:frame="1"/>
          <w:shd w:val="clear" w:color="auto" w:fill="FFFFFF"/>
        </w:rPr>
        <w:t>) ежемесячно проводилось по одному контрольному мероприятию:</w:t>
      </w:r>
    </w:p>
    <w:p w:rsidR="00527BAC" w:rsidRPr="00A338AA" w:rsidRDefault="00527BAC" w:rsidP="007C2CAA">
      <w:pPr>
        <w:pStyle w:val="formattext"/>
        <w:spacing w:before="0" w:beforeAutospacing="0" w:after="0" w:afterAutospacing="0"/>
        <w:ind w:left="-567"/>
        <w:jc w:val="both"/>
        <w:rPr>
          <w:rStyle w:val="backlink"/>
          <w:color w:val="1D1B11"/>
          <w:bdr w:val="none" w:sz="0" w:space="0" w:color="auto" w:frame="1"/>
          <w:shd w:val="clear" w:color="auto" w:fill="FFFFFF"/>
        </w:rPr>
      </w:pPr>
      <w:r w:rsidRPr="00A338AA">
        <w:rPr>
          <w:rStyle w:val="backlink"/>
          <w:color w:val="1D1B11"/>
          <w:bdr w:val="none" w:sz="0" w:space="0" w:color="auto" w:frame="1"/>
          <w:shd w:val="clear" w:color="auto" w:fill="FFFFFF"/>
        </w:rPr>
        <w:t>-</w:t>
      </w:r>
      <w:r w:rsidRPr="009C5868">
        <w:rPr>
          <w:rStyle w:val="backlink"/>
          <w:bdr w:val="none" w:sz="0" w:space="0" w:color="auto" w:frame="1"/>
          <w:shd w:val="clear" w:color="auto" w:fill="FFFFFF"/>
        </w:rPr>
        <w:t>Учет кассовых</w:t>
      </w:r>
      <w:r w:rsidRPr="00A338AA">
        <w:rPr>
          <w:color w:val="1D1B11"/>
        </w:rPr>
        <w:t xml:space="preserve"> операций для соблюдения кассовой дисциплины и правильного учета денежных сре</w:t>
      </w:r>
      <w:proofErr w:type="gramStart"/>
      <w:r w:rsidRPr="00A338AA">
        <w:rPr>
          <w:color w:val="1D1B11"/>
        </w:rPr>
        <w:t>дств в к</w:t>
      </w:r>
      <w:proofErr w:type="gramEnd"/>
      <w:r w:rsidRPr="00A338AA">
        <w:rPr>
          <w:color w:val="1D1B11"/>
        </w:rPr>
        <w:t>ассе. Инвентаризация денежных средств</w:t>
      </w:r>
      <w:r w:rsidRPr="00A338AA">
        <w:rPr>
          <w:rStyle w:val="backlink"/>
          <w:color w:val="1D1B11"/>
          <w:bdr w:val="none" w:sz="0" w:space="0" w:color="auto" w:frame="1"/>
          <w:shd w:val="clear" w:color="auto" w:fill="FFFFFF"/>
        </w:rPr>
        <w:t>.</w:t>
      </w:r>
    </w:p>
    <w:p w:rsidR="00527BAC" w:rsidRPr="00A338AA" w:rsidRDefault="007B7C13" w:rsidP="007C2CAA">
      <w:pPr>
        <w:pStyle w:val="formattext"/>
        <w:spacing w:before="0" w:beforeAutospacing="0" w:after="0" w:afterAutospacing="0"/>
        <w:ind w:left="-567"/>
        <w:jc w:val="both"/>
        <w:rPr>
          <w:rStyle w:val="backlink"/>
          <w:color w:val="1D1B11"/>
          <w:bdr w:val="none" w:sz="0" w:space="0" w:color="auto" w:frame="1"/>
          <w:shd w:val="clear" w:color="auto" w:fill="FFFFFF"/>
        </w:rPr>
      </w:pPr>
      <w:r>
        <w:rPr>
          <w:rStyle w:val="backlink"/>
          <w:color w:val="1D1B11"/>
          <w:bdr w:val="none" w:sz="0" w:space="0" w:color="auto" w:frame="1"/>
          <w:shd w:val="clear" w:color="auto" w:fill="FFFFFF"/>
        </w:rPr>
        <w:t xml:space="preserve">- </w:t>
      </w:r>
      <w:r w:rsidR="00527BAC" w:rsidRPr="00A338AA">
        <w:rPr>
          <w:rStyle w:val="backlink"/>
          <w:color w:val="1D1B11"/>
          <w:bdr w:val="none" w:sz="0" w:space="0" w:color="auto" w:frame="1"/>
          <w:shd w:val="clear" w:color="auto" w:fill="FFFFFF"/>
        </w:rPr>
        <w:t>С</w:t>
      </w:r>
      <w:r w:rsidR="00527BAC" w:rsidRPr="00A338AA">
        <w:rPr>
          <w:color w:val="1D1B11"/>
        </w:rPr>
        <w:t>оставление и представление в финансовый орган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r w:rsidR="00527BAC" w:rsidRPr="00A338AA">
        <w:rPr>
          <w:rStyle w:val="backlink"/>
          <w:color w:val="1D1B11"/>
          <w:bdr w:val="none" w:sz="0" w:space="0" w:color="auto" w:frame="1"/>
          <w:shd w:val="clear" w:color="auto" w:fill="FFFFFF"/>
        </w:rPr>
        <w:t>.</w:t>
      </w:r>
    </w:p>
    <w:p w:rsidR="00527BAC" w:rsidRPr="00A338AA" w:rsidRDefault="007B7C13" w:rsidP="007C2CAA">
      <w:pPr>
        <w:pStyle w:val="formattext"/>
        <w:spacing w:before="0" w:beforeAutospacing="0" w:after="0" w:afterAutospacing="0"/>
        <w:ind w:left="-567"/>
        <w:jc w:val="both"/>
        <w:rPr>
          <w:rStyle w:val="backlink"/>
          <w:color w:val="1D1B11"/>
          <w:bdr w:val="none" w:sz="0" w:space="0" w:color="auto" w:frame="1"/>
          <w:shd w:val="clear" w:color="auto" w:fill="FFFFFF"/>
        </w:rPr>
      </w:pPr>
      <w:r>
        <w:rPr>
          <w:rStyle w:val="backlink"/>
          <w:color w:val="1D1B11"/>
          <w:bdr w:val="none" w:sz="0" w:space="0" w:color="auto" w:frame="1"/>
          <w:shd w:val="clear" w:color="auto" w:fill="FFFFFF"/>
        </w:rPr>
        <w:t xml:space="preserve">- </w:t>
      </w:r>
      <w:r w:rsidR="00527BAC" w:rsidRPr="00A338AA">
        <w:rPr>
          <w:rStyle w:val="backlink"/>
          <w:color w:val="1D1B11"/>
          <w:bdr w:val="none" w:sz="0" w:space="0" w:color="auto" w:frame="1"/>
          <w:shd w:val="clear" w:color="auto" w:fill="FFFFFF"/>
        </w:rPr>
        <w:t>С</w:t>
      </w:r>
      <w:r w:rsidR="00527BAC" w:rsidRPr="00A338AA">
        <w:rPr>
          <w:color w:val="1D1B11"/>
        </w:rPr>
        <w:t>облюдение порядка учета расчетов с подотчетными лицами по выданным им авансам</w:t>
      </w:r>
      <w:r w:rsidR="00527BAC" w:rsidRPr="00A338AA">
        <w:rPr>
          <w:rStyle w:val="backlink"/>
          <w:color w:val="1D1B11"/>
          <w:bdr w:val="none" w:sz="0" w:space="0" w:color="auto" w:frame="1"/>
          <w:shd w:val="clear" w:color="auto" w:fill="FFFFFF"/>
        </w:rPr>
        <w:t>.</w:t>
      </w:r>
    </w:p>
    <w:p w:rsidR="00527BAC" w:rsidRPr="00A338AA" w:rsidRDefault="007B7C13" w:rsidP="007C2CAA">
      <w:pPr>
        <w:pStyle w:val="formattext"/>
        <w:spacing w:before="0" w:beforeAutospacing="0" w:after="0" w:afterAutospacing="0"/>
        <w:ind w:left="-567"/>
        <w:jc w:val="both"/>
        <w:rPr>
          <w:rStyle w:val="backlink"/>
          <w:color w:val="1D1B11"/>
          <w:bdr w:val="none" w:sz="0" w:space="0" w:color="auto" w:frame="1"/>
          <w:shd w:val="clear" w:color="auto" w:fill="FFFFFF"/>
        </w:rPr>
      </w:pPr>
      <w:r>
        <w:rPr>
          <w:rStyle w:val="backlink"/>
          <w:color w:val="1D1B11"/>
          <w:bdr w:val="none" w:sz="0" w:space="0" w:color="auto" w:frame="1"/>
          <w:shd w:val="clear" w:color="auto" w:fill="FFFFFF"/>
        </w:rPr>
        <w:t xml:space="preserve">- </w:t>
      </w:r>
      <w:r w:rsidR="00527BAC" w:rsidRPr="00A338AA">
        <w:rPr>
          <w:rStyle w:val="backlink"/>
          <w:color w:val="1D1B11"/>
          <w:bdr w:val="none" w:sz="0" w:space="0" w:color="auto" w:frame="1"/>
          <w:shd w:val="clear" w:color="auto" w:fill="FFFFFF"/>
        </w:rPr>
        <w:t>Р</w:t>
      </w:r>
      <w:r w:rsidR="00527BAC" w:rsidRPr="00A338AA">
        <w:rPr>
          <w:color w:val="1D1B11"/>
        </w:rPr>
        <w:t>асчеты по обязательствам</w:t>
      </w:r>
      <w:r w:rsidR="00527BAC" w:rsidRPr="00A338AA">
        <w:rPr>
          <w:rStyle w:val="backlink"/>
          <w:color w:val="1D1B11"/>
          <w:bdr w:val="none" w:sz="0" w:space="0" w:color="auto" w:frame="1"/>
          <w:shd w:val="clear" w:color="auto" w:fill="FFFFFF"/>
        </w:rPr>
        <w:t>.</w:t>
      </w:r>
    </w:p>
    <w:p w:rsidR="00527BAC" w:rsidRPr="00A338AA" w:rsidRDefault="007B7C13" w:rsidP="007C2CAA">
      <w:pPr>
        <w:pStyle w:val="formattext"/>
        <w:spacing w:before="0" w:beforeAutospacing="0" w:after="0" w:afterAutospacing="0"/>
        <w:ind w:left="-567"/>
        <w:jc w:val="both"/>
        <w:rPr>
          <w:rStyle w:val="backlink"/>
          <w:color w:val="1D1B11"/>
          <w:bdr w:val="none" w:sz="0" w:space="0" w:color="auto" w:frame="1"/>
          <w:shd w:val="clear" w:color="auto" w:fill="FFFFFF"/>
        </w:rPr>
      </w:pPr>
      <w:r>
        <w:rPr>
          <w:rStyle w:val="backlink"/>
          <w:color w:val="1D1B11"/>
          <w:bdr w:val="none" w:sz="0" w:space="0" w:color="auto" w:frame="1"/>
          <w:shd w:val="clear" w:color="auto" w:fill="FFFFFF"/>
        </w:rPr>
        <w:t xml:space="preserve">- </w:t>
      </w:r>
      <w:r w:rsidR="00527BAC" w:rsidRPr="00A338AA">
        <w:rPr>
          <w:rStyle w:val="backlink"/>
          <w:color w:val="1D1B11"/>
          <w:bdr w:val="none" w:sz="0" w:space="0" w:color="auto" w:frame="1"/>
          <w:shd w:val="clear" w:color="auto" w:fill="FFFFFF"/>
        </w:rPr>
        <w:t>О</w:t>
      </w:r>
      <w:r w:rsidR="00527BAC" w:rsidRPr="00A338AA">
        <w:rPr>
          <w:color w:val="1D1B11"/>
          <w:shd w:val="clear" w:color="auto" w:fill="FFFFFF"/>
        </w:rPr>
        <w:t>перации с нефинансовыми активами</w:t>
      </w:r>
      <w:r w:rsidR="00527BAC" w:rsidRPr="00A338AA">
        <w:rPr>
          <w:rStyle w:val="backlink"/>
          <w:color w:val="1D1B11"/>
          <w:bdr w:val="none" w:sz="0" w:space="0" w:color="auto" w:frame="1"/>
          <w:shd w:val="clear" w:color="auto" w:fill="FFFFFF"/>
        </w:rPr>
        <w:t>.</w:t>
      </w:r>
    </w:p>
    <w:p w:rsidR="00527BAC" w:rsidRPr="00A338AA" w:rsidRDefault="007B7C13" w:rsidP="007C2CAA">
      <w:pPr>
        <w:pStyle w:val="formattext"/>
        <w:spacing w:before="0" w:beforeAutospacing="0" w:after="0" w:afterAutospacing="0"/>
        <w:ind w:left="-567"/>
        <w:jc w:val="both"/>
        <w:rPr>
          <w:rStyle w:val="backlink"/>
          <w:color w:val="1D1B11"/>
          <w:bdr w:val="none" w:sz="0" w:space="0" w:color="auto" w:frame="1"/>
          <w:shd w:val="clear" w:color="auto" w:fill="FFFFFF"/>
        </w:rPr>
      </w:pPr>
      <w:r>
        <w:rPr>
          <w:rStyle w:val="backlink"/>
          <w:color w:val="1D1B11"/>
          <w:bdr w:val="none" w:sz="0" w:space="0" w:color="auto" w:frame="1"/>
          <w:shd w:val="clear" w:color="auto" w:fill="FFFFFF"/>
        </w:rPr>
        <w:t xml:space="preserve">- </w:t>
      </w:r>
      <w:r w:rsidR="00527BAC" w:rsidRPr="00A338AA">
        <w:rPr>
          <w:rStyle w:val="backlink"/>
          <w:color w:val="1D1B11"/>
          <w:bdr w:val="none" w:sz="0" w:space="0" w:color="auto" w:frame="1"/>
          <w:shd w:val="clear" w:color="auto" w:fill="FFFFFF"/>
        </w:rPr>
        <w:t>О</w:t>
      </w:r>
      <w:r w:rsidR="00527BAC" w:rsidRPr="00A338AA">
        <w:rPr>
          <w:color w:val="1D1B11"/>
          <w:shd w:val="clear" w:color="auto" w:fill="FFFFFF"/>
        </w:rPr>
        <w:t xml:space="preserve">перации  </w:t>
      </w:r>
      <w:r w:rsidR="00527BAC" w:rsidRPr="00A338AA">
        <w:rPr>
          <w:bCs/>
          <w:color w:val="1D1B11"/>
        </w:rPr>
        <w:t>расчетов с сотрудниками</w:t>
      </w:r>
      <w:r w:rsidR="00527BAC" w:rsidRPr="00A338AA">
        <w:rPr>
          <w:rStyle w:val="backlink"/>
          <w:color w:val="1D1B11"/>
          <w:bdr w:val="none" w:sz="0" w:space="0" w:color="auto" w:frame="1"/>
          <w:shd w:val="clear" w:color="auto" w:fill="FFFFFF"/>
        </w:rPr>
        <w:t>.</w:t>
      </w:r>
    </w:p>
    <w:p w:rsidR="00527BAC" w:rsidRPr="00A338AA" w:rsidRDefault="00527BAC" w:rsidP="007C2CAA">
      <w:pPr>
        <w:pStyle w:val="formattext"/>
        <w:spacing w:before="0" w:beforeAutospacing="0" w:after="0" w:afterAutospacing="0"/>
        <w:ind w:left="-567"/>
        <w:jc w:val="both"/>
        <w:rPr>
          <w:rStyle w:val="backlink"/>
          <w:color w:val="1D1B11"/>
          <w:bdr w:val="none" w:sz="0" w:space="0" w:color="auto" w:frame="1"/>
          <w:shd w:val="clear" w:color="auto" w:fill="FFFFFF"/>
        </w:rPr>
      </w:pPr>
      <w:r w:rsidRPr="00A338AA">
        <w:rPr>
          <w:rStyle w:val="backlink"/>
          <w:color w:val="1D1B11"/>
          <w:bdr w:val="none" w:sz="0" w:space="0" w:color="auto" w:frame="1"/>
          <w:shd w:val="clear" w:color="auto" w:fill="FFFFFF"/>
        </w:rPr>
        <w:t>- Р</w:t>
      </w:r>
      <w:r w:rsidRPr="00A338AA">
        <w:rPr>
          <w:color w:val="1D1B11"/>
        </w:rPr>
        <w:t>асчеты по налогам и сборам</w:t>
      </w:r>
      <w:r w:rsidRPr="00A338AA">
        <w:rPr>
          <w:rStyle w:val="backlink"/>
          <w:color w:val="1D1B11"/>
          <w:bdr w:val="none" w:sz="0" w:space="0" w:color="auto" w:frame="1"/>
          <w:shd w:val="clear" w:color="auto" w:fill="FFFFFF"/>
        </w:rPr>
        <w:t>.</w:t>
      </w:r>
    </w:p>
    <w:p w:rsidR="00527BAC" w:rsidRPr="00A338AA" w:rsidRDefault="007B7C13" w:rsidP="007C2CAA">
      <w:pPr>
        <w:pStyle w:val="formattext"/>
        <w:spacing w:before="0" w:beforeAutospacing="0" w:after="0" w:afterAutospacing="0"/>
        <w:ind w:left="-567"/>
        <w:jc w:val="both"/>
        <w:rPr>
          <w:color w:val="1D1B11"/>
        </w:rPr>
      </w:pPr>
      <w:r>
        <w:rPr>
          <w:color w:val="1D1B11"/>
        </w:rPr>
        <w:t xml:space="preserve">- </w:t>
      </w:r>
      <w:r w:rsidR="00527BAC" w:rsidRPr="00A338AA">
        <w:rPr>
          <w:color w:val="1D1B11"/>
        </w:rPr>
        <w:t>Мероприятия  в области закупок и гос</w:t>
      </w:r>
      <w:r>
        <w:rPr>
          <w:color w:val="1D1B11"/>
        </w:rPr>
        <w:t xml:space="preserve">. </w:t>
      </w:r>
      <w:r w:rsidR="00527BAC" w:rsidRPr="00A338AA">
        <w:rPr>
          <w:color w:val="1D1B11"/>
        </w:rPr>
        <w:t>закупок.</w:t>
      </w:r>
    </w:p>
    <w:p w:rsidR="00527BAC" w:rsidRPr="00A338AA" w:rsidRDefault="007B7C13" w:rsidP="007C2CAA">
      <w:pPr>
        <w:pStyle w:val="formattext"/>
        <w:spacing w:before="0" w:beforeAutospacing="0" w:after="0" w:afterAutospacing="0"/>
        <w:ind w:left="-567"/>
        <w:jc w:val="both"/>
        <w:rPr>
          <w:color w:val="1D1B11"/>
        </w:rPr>
      </w:pPr>
      <w:r>
        <w:rPr>
          <w:color w:val="1D1B11"/>
        </w:rPr>
        <w:t>-</w:t>
      </w:r>
      <w:r w:rsidR="00527BAC" w:rsidRPr="00A338AA">
        <w:rPr>
          <w:color w:val="1D1B11"/>
        </w:rPr>
        <w:t>Соблюдение полноты и правильности отражения в приказе элементов учетной политики, практическое применение приказа об учетной политике, проверка соблюдения графика документооборота.</w:t>
      </w:r>
    </w:p>
    <w:p w:rsidR="00527BAC" w:rsidRPr="00AA2EFA" w:rsidRDefault="007B7C13" w:rsidP="007C2CAA">
      <w:pPr>
        <w:pStyle w:val="a6"/>
        <w:ind w:left="-567"/>
        <w:rPr>
          <w:rFonts w:ascii="Times New Roman" w:hAnsi="Times New Roman"/>
          <w:color w:val="1D1B11"/>
        </w:rPr>
      </w:pPr>
      <w:r>
        <w:rPr>
          <w:rFonts w:ascii="Times New Roman" w:hAnsi="Times New Roman"/>
          <w:color w:val="1D1B11"/>
          <w:sz w:val="24"/>
          <w:szCs w:val="24"/>
        </w:rPr>
        <w:t xml:space="preserve">- </w:t>
      </w:r>
      <w:r w:rsidR="00527BAC" w:rsidRPr="00A338AA">
        <w:rPr>
          <w:rFonts w:ascii="Times New Roman" w:hAnsi="Times New Roman"/>
          <w:color w:val="1D1B11"/>
          <w:sz w:val="24"/>
          <w:szCs w:val="24"/>
        </w:rPr>
        <w:t>П</w:t>
      </w:r>
      <w:r w:rsidR="00527BAC" w:rsidRPr="00A338AA">
        <w:rPr>
          <w:rStyle w:val="a7"/>
          <w:rFonts w:ascii="Times New Roman" w:hAnsi="Times New Roman"/>
          <w:b w:val="0"/>
          <w:color w:val="1D1B11"/>
          <w:sz w:val="24"/>
          <w:szCs w:val="24"/>
        </w:rPr>
        <w:t xml:space="preserve">орядок и условия предоставления субсидии наиные цели, не </w:t>
      </w:r>
      <w:r w:rsidR="00527BAC" w:rsidRPr="00AA2EFA">
        <w:rPr>
          <w:rStyle w:val="a7"/>
          <w:rFonts w:ascii="Times New Roman" w:hAnsi="Times New Roman"/>
          <w:b w:val="0"/>
          <w:color w:val="1D1B11"/>
          <w:sz w:val="24"/>
          <w:szCs w:val="24"/>
        </w:rPr>
        <w:t>связанные с финансовым обеспечением выполнения муниципального задания</w:t>
      </w:r>
      <w:r w:rsidR="00527BAC" w:rsidRPr="00AA2EFA">
        <w:rPr>
          <w:rFonts w:ascii="Times New Roman" w:hAnsi="Times New Roman"/>
          <w:color w:val="1D1B11"/>
        </w:rPr>
        <w:t>.</w:t>
      </w:r>
    </w:p>
    <w:p w:rsidR="009C5868" w:rsidRDefault="007B7C13" w:rsidP="007C2CAA">
      <w:pPr>
        <w:pStyle w:val="formattext"/>
        <w:spacing w:before="0" w:beforeAutospacing="0" w:after="0" w:afterAutospacing="0"/>
        <w:ind w:left="-567"/>
        <w:jc w:val="both"/>
        <w:rPr>
          <w:color w:val="1D1B11"/>
        </w:rPr>
      </w:pPr>
      <w:r>
        <w:rPr>
          <w:color w:val="1D1B11"/>
        </w:rPr>
        <w:t xml:space="preserve">- </w:t>
      </w:r>
      <w:r w:rsidR="00527BAC" w:rsidRPr="00A338AA">
        <w:rPr>
          <w:color w:val="1D1B11"/>
        </w:rPr>
        <w:t>Достоверность данных бюджетного учета и отчетности.</w:t>
      </w:r>
    </w:p>
    <w:p w:rsidR="00843493" w:rsidRDefault="00843493" w:rsidP="007C2CAA">
      <w:pPr>
        <w:pStyle w:val="formattext"/>
        <w:spacing w:before="0" w:beforeAutospacing="0" w:after="0" w:afterAutospacing="0"/>
        <w:ind w:left="-567"/>
        <w:jc w:val="both"/>
        <w:rPr>
          <w:color w:val="1D1B11"/>
        </w:rPr>
      </w:pPr>
    </w:p>
    <w:p w:rsidR="00843493" w:rsidRDefault="00843493" w:rsidP="007C2CAA">
      <w:pPr>
        <w:pStyle w:val="formattext"/>
        <w:spacing w:before="0" w:beforeAutospacing="0" w:after="0" w:afterAutospacing="0"/>
        <w:ind w:left="-567"/>
        <w:jc w:val="both"/>
        <w:rPr>
          <w:color w:val="1D1B11"/>
        </w:rPr>
      </w:pPr>
    </w:p>
    <w:p w:rsidR="00236189" w:rsidRDefault="00236189" w:rsidP="00236189">
      <w:pPr>
        <w:pStyle w:val="formattext"/>
        <w:spacing w:before="0" w:beforeAutospacing="0" w:after="0" w:afterAutospacing="0"/>
        <w:ind w:left="-567"/>
        <w:jc w:val="both"/>
        <w:rPr>
          <w:color w:val="1D1B11"/>
        </w:rPr>
      </w:pPr>
    </w:p>
    <w:p w:rsidR="005D746E" w:rsidRDefault="00236189" w:rsidP="00236189">
      <w:pPr>
        <w:pStyle w:val="formattext"/>
        <w:spacing w:before="0" w:beforeAutospacing="0" w:after="0" w:afterAutospacing="0"/>
        <w:ind w:left="-567"/>
        <w:jc w:val="both"/>
        <w:rPr>
          <w:b/>
        </w:rPr>
      </w:pPr>
      <w:r>
        <w:rPr>
          <w:color w:val="1D1B11"/>
        </w:rPr>
        <w:lastRenderedPageBreak/>
        <w:t>-</w:t>
      </w:r>
      <w:r w:rsidR="005D746E" w:rsidRPr="005741DD">
        <w:rPr>
          <w:b/>
        </w:rPr>
        <w:t>таблица № 6  -  сведения о проведение инвентаризаций;</w:t>
      </w:r>
    </w:p>
    <w:p w:rsidR="00236189" w:rsidRPr="00236189" w:rsidRDefault="00236189" w:rsidP="00236189">
      <w:pPr>
        <w:pStyle w:val="formattext"/>
        <w:spacing w:before="0" w:beforeAutospacing="0" w:after="0" w:afterAutospacing="0"/>
        <w:ind w:left="-567"/>
        <w:jc w:val="both"/>
        <w:rPr>
          <w:color w:val="1D1B11"/>
        </w:rPr>
      </w:pPr>
    </w:p>
    <w:p w:rsidR="00823204" w:rsidRDefault="00843493" w:rsidP="00823204">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D746E" w:rsidRPr="00A47C62">
        <w:rPr>
          <w:rFonts w:ascii="Times New Roman" w:eastAsia="Times New Roman" w:hAnsi="Times New Roman"/>
          <w:sz w:val="24"/>
          <w:szCs w:val="24"/>
          <w:lang w:eastAsia="ru-RU"/>
        </w:rPr>
        <w:t>В соответствии с требованиями  Федерального Закона  «О бухгалтерском учете » от 06.12.2011г. № 402</w:t>
      </w:r>
      <w:r w:rsidR="005D746E">
        <w:rPr>
          <w:rFonts w:ascii="Times New Roman" w:eastAsia="Times New Roman" w:hAnsi="Times New Roman"/>
          <w:sz w:val="24"/>
          <w:szCs w:val="24"/>
          <w:lang w:eastAsia="ru-RU"/>
        </w:rPr>
        <w:t>-ФЗ</w:t>
      </w:r>
      <w:r w:rsidR="005D746E" w:rsidRPr="00A47C62">
        <w:rPr>
          <w:rFonts w:ascii="Times New Roman" w:eastAsia="Times New Roman" w:hAnsi="Times New Roman"/>
          <w:sz w:val="24"/>
          <w:szCs w:val="24"/>
          <w:lang w:eastAsia="ru-RU"/>
        </w:rPr>
        <w:t>, Инструкции  о составлении отчетности об исполнении бюджета</w:t>
      </w:r>
      <w:proofErr w:type="gramStart"/>
      <w:r w:rsidR="005D746E" w:rsidRPr="00A47C62">
        <w:rPr>
          <w:rFonts w:ascii="Times New Roman" w:eastAsia="Times New Roman" w:hAnsi="Times New Roman"/>
          <w:sz w:val="24"/>
          <w:szCs w:val="24"/>
          <w:lang w:eastAsia="ru-RU"/>
        </w:rPr>
        <w:t xml:space="preserve"> ,</w:t>
      </w:r>
      <w:proofErr w:type="gramEnd"/>
      <w:r w:rsidR="005D746E" w:rsidRPr="00A47C62">
        <w:rPr>
          <w:rFonts w:ascii="Times New Roman" w:eastAsia="Times New Roman" w:hAnsi="Times New Roman"/>
          <w:sz w:val="24"/>
          <w:szCs w:val="24"/>
          <w:lang w:eastAsia="ru-RU"/>
        </w:rPr>
        <w:t xml:space="preserve"> перед  составлением  годовой отчетности ГАБС   издан приказ рук</w:t>
      </w:r>
      <w:r w:rsidR="001360D3">
        <w:rPr>
          <w:rFonts w:ascii="Times New Roman" w:eastAsia="Times New Roman" w:hAnsi="Times New Roman"/>
          <w:sz w:val="24"/>
          <w:szCs w:val="24"/>
          <w:lang w:eastAsia="ru-RU"/>
        </w:rPr>
        <w:t xml:space="preserve">оводителя  Управления культуры </w:t>
      </w:r>
      <w:r w:rsidR="001360D3">
        <w:rPr>
          <w:rFonts w:ascii="Times New Roman" w:eastAsia="Times New Roman" w:hAnsi="Times New Roman"/>
          <w:color w:val="FF0000"/>
          <w:sz w:val="24"/>
          <w:szCs w:val="24"/>
          <w:lang w:eastAsia="ru-RU"/>
        </w:rPr>
        <w:t>№ 31 от 07.11</w:t>
      </w:r>
      <w:r w:rsidR="005D746E">
        <w:rPr>
          <w:rFonts w:ascii="Times New Roman" w:eastAsia="Times New Roman" w:hAnsi="Times New Roman"/>
          <w:color w:val="FF0000"/>
          <w:sz w:val="24"/>
          <w:szCs w:val="24"/>
          <w:lang w:eastAsia="ru-RU"/>
        </w:rPr>
        <w:t>.2017</w:t>
      </w:r>
      <w:r w:rsidR="005D746E" w:rsidRPr="00C943A3">
        <w:rPr>
          <w:rFonts w:ascii="Times New Roman" w:eastAsia="Times New Roman" w:hAnsi="Times New Roman"/>
          <w:color w:val="FF0000"/>
          <w:sz w:val="24"/>
          <w:szCs w:val="24"/>
          <w:lang w:eastAsia="ru-RU"/>
        </w:rPr>
        <w:t>г. «</w:t>
      </w:r>
      <w:r w:rsidR="005D746E" w:rsidRPr="00A47C62">
        <w:rPr>
          <w:rFonts w:ascii="Times New Roman" w:eastAsia="Times New Roman" w:hAnsi="Times New Roman"/>
          <w:sz w:val="24"/>
          <w:szCs w:val="24"/>
          <w:lang w:eastAsia="ru-RU"/>
        </w:rPr>
        <w:t xml:space="preserve"> О проведении  годовой инвентаризации</w:t>
      </w:r>
      <w:r w:rsidR="005D746E">
        <w:rPr>
          <w:rFonts w:ascii="Times New Roman" w:eastAsia="Times New Roman" w:hAnsi="Times New Roman"/>
          <w:sz w:val="24"/>
          <w:szCs w:val="24"/>
          <w:lang w:eastAsia="ru-RU"/>
        </w:rPr>
        <w:t xml:space="preserve"> нефинансовых активов , расчётов с поставщиками и подрядчиками , прочими  дебиторами и кредиторами , обязательств , денежных средств , бланков строгой отчётности » , по результатам инвентаризации , расхождения фактического наличия с данными бухгалтерского учета не установлено, недостачи и излишков не обнаружено (отражено в разделе 4 Пояснительной записки).</w:t>
      </w:r>
    </w:p>
    <w:p w:rsidR="005D746E" w:rsidRPr="00B770AE" w:rsidRDefault="005D746E" w:rsidP="00823204">
      <w:pPr>
        <w:spacing w:line="240" w:lineRule="auto"/>
        <w:ind w:left="-567" w:firstLine="425"/>
        <w:jc w:val="both"/>
        <w:rPr>
          <w:rFonts w:ascii="Times New Roman" w:eastAsia="Times New Roman" w:hAnsi="Times New Roman"/>
          <w:sz w:val="24"/>
          <w:szCs w:val="24"/>
          <w:lang w:eastAsia="ru-RU"/>
        </w:rPr>
      </w:pPr>
      <w:r w:rsidRPr="005741DD">
        <w:rPr>
          <w:rFonts w:ascii="Times New Roman" w:eastAsia="Times New Roman" w:hAnsi="Times New Roman" w:cs="Times New Roman"/>
          <w:b/>
          <w:sz w:val="24"/>
          <w:szCs w:val="24"/>
        </w:rPr>
        <w:t>- таблица № 7 -  о результатах внешних контрольных мероприятий.</w:t>
      </w:r>
    </w:p>
    <w:p w:rsidR="007B7C13" w:rsidRDefault="007B7C13" w:rsidP="007C2CAA">
      <w:pPr>
        <w:spacing w:after="0" w:line="240" w:lineRule="auto"/>
        <w:ind w:left="-567"/>
        <w:jc w:val="both"/>
        <w:rPr>
          <w:rFonts w:ascii="Times New Roman" w:hAnsi="Times New Roman"/>
          <w:color w:val="1D1B11"/>
          <w:sz w:val="24"/>
          <w:szCs w:val="24"/>
        </w:rPr>
      </w:pPr>
      <w:r w:rsidRPr="00A338AA">
        <w:rPr>
          <w:rFonts w:ascii="Times New Roman" w:hAnsi="Times New Roman"/>
          <w:color w:val="1D1B11"/>
          <w:sz w:val="24"/>
          <w:szCs w:val="24"/>
        </w:rPr>
        <w:tab/>
      </w:r>
      <w:r w:rsidR="00843493">
        <w:rPr>
          <w:rFonts w:ascii="Times New Roman" w:hAnsi="Times New Roman"/>
          <w:color w:val="1D1B11"/>
          <w:sz w:val="24"/>
          <w:szCs w:val="24"/>
        </w:rPr>
        <w:t xml:space="preserve">         </w:t>
      </w:r>
      <w:r w:rsidRPr="00A338AA">
        <w:rPr>
          <w:rFonts w:ascii="Times New Roman" w:hAnsi="Times New Roman"/>
          <w:color w:val="1D1B11"/>
          <w:sz w:val="24"/>
          <w:szCs w:val="24"/>
        </w:rPr>
        <w:t>В</w:t>
      </w:r>
      <w:r w:rsidR="00ED4F1C">
        <w:rPr>
          <w:rFonts w:ascii="Times New Roman" w:hAnsi="Times New Roman"/>
          <w:color w:val="1D1B11"/>
          <w:sz w:val="24"/>
          <w:szCs w:val="24"/>
        </w:rPr>
        <w:t xml:space="preserve"> 20</w:t>
      </w:r>
      <w:r w:rsidR="00663D33">
        <w:rPr>
          <w:rFonts w:ascii="Times New Roman" w:hAnsi="Times New Roman"/>
          <w:color w:val="1D1B11"/>
          <w:sz w:val="24"/>
          <w:szCs w:val="24"/>
        </w:rPr>
        <w:t xml:space="preserve">17 году в Управлении  культуры </w:t>
      </w:r>
      <w:r w:rsidRPr="00A338AA">
        <w:rPr>
          <w:rFonts w:ascii="Times New Roman" w:hAnsi="Times New Roman"/>
          <w:color w:val="1D1B11"/>
          <w:sz w:val="24"/>
          <w:szCs w:val="24"/>
        </w:rPr>
        <w:t xml:space="preserve"> и его подведомственных учреждениях различными контролирующими органами проведены следующие контрольные мероприятия</w:t>
      </w:r>
      <w:proofErr w:type="gramStart"/>
      <w:r w:rsidRPr="00A338AA">
        <w:rPr>
          <w:rFonts w:ascii="Times New Roman" w:hAnsi="Times New Roman"/>
          <w:color w:val="1D1B11"/>
          <w:sz w:val="24"/>
          <w:szCs w:val="24"/>
        </w:rPr>
        <w:t xml:space="preserve"> :</w:t>
      </w:r>
      <w:proofErr w:type="gramEnd"/>
    </w:p>
    <w:p w:rsidR="007B7C13" w:rsidRPr="00A338AA" w:rsidRDefault="007B7C13" w:rsidP="007B7C13">
      <w:pPr>
        <w:spacing w:after="0" w:line="240" w:lineRule="auto"/>
        <w:jc w:val="both"/>
        <w:rPr>
          <w:rFonts w:ascii="Times New Roman" w:hAnsi="Times New Roman"/>
          <w:color w:val="1D1B1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1647"/>
        <w:gridCol w:w="1305"/>
        <w:gridCol w:w="1678"/>
        <w:gridCol w:w="2904"/>
        <w:gridCol w:w="1534"/>
      </w:tblGrid>
      <w:tr w:rsidR="007B7C13" w:rsidRPr="00A338AA" w:rsidTr="00790EC3">
        <w:tc>
          <w:tcPr>
            <w:tcW w:w="503" w:type="dxa"/>
          </w:tcPr>
          <w:p w:rsidR="007B7C13" w:rsidRPr="00A338AA" w:rsidRDefault="007B7C13" w:rsidP="00D76282">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 xml:space="preserve">№ </w:t>
            </w:r>
            <w:proofErr w:type="gramStart"/>
            <w:r w:rsidRPr="00A338AA">
              <w:rPr>
                <w:rFonts w:ascii="Times New Roman" w:hAnsi="Times New Roman"/>
                <w:b/>
                <w:color w:val="1D1B11"/>
                <w:sz w:val="20"/>
                <w:szCs w:val="20"/>
              </w:rPr>
              <w:t>п</w:t>
            </w:r>
            <w:proofErr w:type="gramEnd"/>
            <w:r w:rsidRPr="00A338AA">
              <w:rPr>
                <w:rFonts w:ascii="Times New Roman" w:hAnsi="Times New Roman"/>
                <w:b/>
                <w:color w:val="1D1B11"/>
                <w:sz w:val="20"/>
                <w:szCs w:val="20"/>
              </w:rPr>
              <w:t>/п</w:t>
            </w:r>
          </w:p>
        </w:tc>
        <w:tc>
          <w:tcPr>
            <w:tcW w:w="1647" w:type="dxa"/>
          </w:tcPr>
          <w:p w:rsidR="007B7C13" w:rsidRPr="00A338AA" w:rsidRDefault="007B7C13" w:rsidP="00D76282">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Проверяющий орган</w:t>
            </w:r>
          </w:p>
        </w:tc>
        <w:tc>
          <w:tcPr>
            <w:tcW w:w="1305" w:type="dxa"/>
          </w:tcPr>
          <w:p w:rsidR="007B7C13" w:rsidRPr="00A338AA" w:rsidRDefault="007B7C13" w:rsidP="00D76282">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Дата проведения проверки</w:t>
            </w:r>
          </w:p>
        </w:tc>
        <w:tc>
          <w:tcPr>
            <w:tcW w:w="1678" w:type="dxa"/>
          </w:tcPr>
          <w:p w:rsidR="007B7C13" w:rsidRPr="00A338AA" w:rsidRDefault="007B7C13" w:rsidP="00D76282">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Проверяемый объект</w:t>
            </w:r>
          </w:p>
        </w:tc>
        <w:tc>
          <w:tcPr>
            <w:tcW w:w="2904" w:type="dxa"/>
          </w:tcPr>
          <w:p w:rsidR="007B7C13" w:rsidRPr="00A338AA" w:rsidRDefault="007B7C13" w:rsidP="00D76282">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Контрольное мероприятие</w:t>
            </w:r>
          </w:p>
        </w:tc>
        <w:tc>
          <w:tcPr>
            <w:tcW w:w="1534" w:type="dxa"/>
          </w:tcPr>
          <w:p w:rsidR="007B7C13" w:rsidRPr="00A338AA" w:rsidRDefault="007B7C13" w:rsidP="00D76282">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Проверяемый период</w:t>
            </w:r>
          </w:p>
        </w:tc>
      </w:tr>
      <w:tr w:rsidR="00790EC3" w:rsidRPr="00A338AA" w:rsidTr="00790EC3">
        <w:tc>
          <w:tcPr>
            <w:tcW w:w="503"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1</w:t>
            </w:r>
          </w:p>
        </w:tc>
        <w:tc>
          <w:tcPr>
            <w:tcW w:w="1647"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Отдел внутреннего муниципального финансового контроля Администрации Еткульского МР</w:t>
            </w:r>
          </w:p>
        </w:tc>
        <w:tc>
          <w:tcPr>
            <w:tcW w:w="1305"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09.01.2017г. - 20.01.2017г</w:t>
            </w:r>
          </w:p>
        </w:tc>
        <w:tc>
          <w:tcPr>
            <w:tcW w:w="1678"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Управление культуры, туризма и молодёжной политики Администрации Еткульского МР</w:t>
            </w:r>
          </w:p>
        </w:tc>
        <w:tc>
          <w:tcPr>
            <w:tcW w:w="2904" w:type="dxa"/>
          </w:tcPr>
          <w:p w:rsidR="00790EC3" w:rsidRPr="00A338AA" w:rsidRDefault="00790EC3" w:rsidP="00BC11FB">
            <w:pPr>
              <w:spacing w:after="0" w:line="240" w:lineRule="auto"/>
              <w:jc w:val="both"/>
              <w:rPr>
                <w:rFonts w:ascii="Times New Roman" w:hAnsi="Times New Roman"/>
                <w:color w:val="1D1B11"/>
                <w:sz w:val="20"/>
                <w:szCs w:val="20"/>
              </w:rPr>
            </w:pPr>
            <w:r w:rsidRPr="00A338AA">
              <w:rPr>
                <w:rFonts w:ascii="Times New Roman" w:hAnsi="Times New Roman"/>
                <w:color w:val="1D1B11"/>
                <w:sz w:val="20"/>
                <w:szCs w:val="20"/>
              </w:rPr>
              <w:t>Анализ осуществления внутреннего финансового контроля и внутреннего финансового аудита главными администраторами средств местного бюджета в соответствии с Поряд</w:t>
            </w:r>
            <w:r w:rsidR="00663D33">
              <w:rPr>
                <w:rFonts w:ascii="Times New Roman" w:hAnsi="Times New Roman"/>
                <w:color w:val="1D1B11"/>
                <w:sz w:val="20"/>
                <w:szCs w:val="20"/>
              </w:rPr>
              <w:t>ком, утв. постановлением</w:t>
            </w:r>
            <w:r w:rsidRPr="00A338AA">
              <w:rPr>
                <w:rFonts w:ascii="Times New Roman" w:hAnsi="Times New Roman"/>
                <w:color w:val="1D1B11"/>
                <w:sz w:val="20"/>
                <w:szCs w:val="20"/>
              </w:rPr>
              <w:t xml:space="preserve"> администрации Еткульского МР от 13.02.2015г. №76.</w:t>
            </w:r>
          </w:p>
        </w:tc>
        <w:tc>
          <w:tcPr>
            <w:tcW w:w="1534"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01.01.2016г. - 31.12.2016г.</w:t>
            </w:r>
          </w:p>
        </w:tc>
      </w:tr>
      <w:tr w:rsidR="00790EC3" w:rsidRPr="00A338AA" w:rsidTr="00790EC3">
        <w:tc>
          <w:tcPr>
            <w:tcW w:w="503"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2</w:t>
            </w:r>
          </w:p>
        </w:tc>
        <w:tc>
          <w:tcPr>
            <w:tcW w:w="1647"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Контрольно-ревизионная комиссия  Еткульского МР</w:t>
            </w:r>
          </w:p>
        </w:tc>
        <w:tc>
          <w:tcPr>
            <w:tcW w:w="1305"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22.02.2017г. -                                28.02.2017г</w:t>
            </w:r>
          </w:p>
        </w:tc>
        <w:tc>
          <w:tcPr>
            <w:tcW w:w="1678"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Управление культуры, туризма и молодёжной политики Администрации Еткульского МР</w:t>
            </w:r>
          </w:p>
        </w:tc>
        <w:tc>
          <w:tcPr>
            <w:tcW w:w="2904" w:type="dxa"/>
          </w:tcPr>
          <w:p w:rsidR="00790EC3" w:rsidRPr="00A338AA" w:rsidRDefault="00790EC3" w:rsidP="00D76282">
            <w:pPr>
              <w:spacing w:after="0" w:line="240" w:lineRule="auto"/>
              <w:jc w:val="both"/>
              <w:rPr>
                <w:rFonts w:ascii="Times New Roman" w:hAnsi="Times New Roman"/>
                <w:color w:val="1D1B11"/>
                <w:sz w:val="20"/>
                <w:szCs w:val="20"/>
              </w:rPr>
            </w:pPr>
            <w:r w:rsidRPr="00A338AA">
              <w:rPr>
                <w:rFonts w:ascii="Times New Roman" w:hAnsi="Times New Roman"/>
                <w:color w:val="1D1B11"/>
                <w:sz w:val="20"/>
                <w:szCs w:val="20"/>
              </w:rPr>
              <w:t>Годовая бюджетная отчетность за 2016 год</w:t>
            </w:r>
          </w:p>
        </w:tc>
        <w:tc>
          <w:tcPr>
            <w:tcW w:w="1534"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2016г.</w:t>
            </w:r>
          </w:p>
        </w:tc>
      </w:tr>
      <w:tr w:rsidR="00790EC3" w:rsidRPr="00A338AA" w:rsidTr="00790EC3">
        <w:tc>
          <w:tcPr>
            <w:tcW w:w="503"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3</w:t>
            </w:r>
          </w:p>
        </w:tc>
        <w:tc>
          <w:tcPr>
            <w:tcW w:w="1647" w:type="dxa"/>
          </w:tcPr>
          <w:p w:rsidR="00790EC3" w:rsidRPr="00A338AA" w:rsidRDefault="00790EC3" w:rsidP="00D76282">
            <w:pPr>
              <w:spacing w:after="0" w:line="240" w:lineRule="auto"/>
              <w:jc w:val="center"/>
              <w:rPr>
                <w:rFonts w:ascii="Times New Roman" w:hAnsi="Times New Roman"/>
                <w:color w:val="1D1B11"/>
                <w:sz w:val="20"/>
                <w:szCs w:val="20"/>
              </w:rPr>
            </w:pPr>
            <w:proofErr w:type="spellStart"/>
            <w:r w:rsidRPr="00A338AA">
              <w:rPr>
                <w:rFonts w:ascii="Times New Roman" w:hAnsi="Times New Roman"/>
                <w:color w:val="1D1B11"/>
                <w:sz w:val="20"/>
                <w:szCs w:val="20"/>
              </w:rPr>
              <w:t>КУиЗО</w:t>
            </w:r>
            <w:proofErr w:type="spellEnd"/>
            <w:r w:rsidRPr="00A338AA">
              <w:rPr>
                <w:rFonts w:ascii="Times New Roman" w:hAnsi="Times New Roman"/>
                <w:color w:val="1D1B11"/>
                <w:sz w:val="20"/>
                <w:szCs w:val="20"/>
              </w:rPr>
              <w:t xml:space="preserve"> Администрации Еткульского МР</w:t>
            </w:r>
          </w:p>
        </w:tc>
        <w:tc>
          <w:tcPr>
            <w:tcW w:w="1305"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31.03.2017г.</w:t>
            </w:r>
          </w:p>
        </w:tc>
        <w:tc>
          <w:tcPr>
            <w:tcW w:w="1678"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Управления культуры, туризма и молодёжной политики администрации Еткульского МР</w:t>
            </w:r>
          </w:p>
        </w:tc>
        <w:tc>
          <w:tcPr>
            <w:tcW w:w="2904" w:type="dxa"/>
          </w:tcPr>
          <w:p w:rsidR="00790EC3" w:rsidRPr="00A338AA" w:rsidRDefault="00790EC3" w:rsidP="00D76282">
            <w:pPr>
              <w:spacing w:after="0" w:line="240" w:lineRule="auto"/>
              <w:jc w:val="both"/>
              <w:rPr>
                <w:rFonts w:ascii="Times New Roman" w:hAnsi="Times New Roman"/>
                <w:color w:val="1D1B11"/>
                <w:sz w:val="20"/>
                <w:szCs w:val="20"/>
              </w:rPr>
            </w:pPr>
            <w:r w:rsidRPr="00A338AA">
              <w:rPr>
                <w:rFonts w:ascii="Times New Roman" w:hAnsi="Times New Roman"/>
                <w:color w:val="1D1B11"/>
                <w:sz w:val="20"/>
                <w:szCs w:val="20"/>
              </w:rPr>
              <w:t>Документальная проверка списания, распоряжения и использования муниципального имущества, закрепленного на балансе Управления культуры, туризма и молодёжной политики Администрации Еткульского МР</w:t>
            </w:r>
          </w:p>
        </w:tc>
        <w:tc>
          <w:tcPr>
            <w:tcW w:w="1534"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2016г.</w:t>
            </w:r>
          </w:p>
          <w:p w:rsidR="00790EC3" w:rsidRPr="00A338AA" w:rsidRDefault="00790EC3" w:rsidP="00D76282">
            <w:pPr>
              <w:spacing w:after="0" w:line="240" w:lineRule="auto"/>
              <w:jc w:val="center"/>
              <w:rPr>
                <w:rFonts w:ascii="Times New Roman" w:hAnsi="Times New Roman"/>
                <w:color w:val="1D1B11"/>
                <w:sz w:val="20"/>
                <w:szCs w:val="20"/>
              </w:rPr>
            </w:pPr>
          </w:p>
        </w:tc>
      </w:tr>
      <w:tr w:rsidR="00790EC3" w:rsidRPr="00A338AA" w:rsidTr="00790EC3">
        <w:tc>
          <w:tcPr>
            <w:tcW w:w="503"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4</w:t>
            </w:r>
          </w:p>
        </w:tc>
        <w:tc>
          <w:tcPr>
            <w:tcW w:w="1647" w:type="dxa"/>
          </w:tcPr>
          <w:p w:rsidR="00790EC3" w:rsidRPr="00A338AA" w:rsidRDefault="00790EC3" w:rsidP="00D76282">
            <w:pPr>
              <w:spacing w:after="0" w:line="240" w:lineRule="auto"/>
              <w:jc w:val="center"/>
              <w:rPr>
                <w:rFonts w:ascii="Times New Roman" w:hAnsi="Times New Roman"/>
                <w:color w:val="1D1B11"/>
                <w:sz w:val="20"/>
                <w:szCs w:val="20"/>
              </w:rPr>
            </w:pPr>
            <w:proofErr w:type="spellStart"/>
            <w:r w:rsidRPr="00A338AA">
              <w:rPr>
                <w:rFonts w:ascii="Times New Roman" w:hAnsi="Times New Roman"/>
                <w:color w:val="1D1B11"/>
                <w:sz w:val="20"/>
                <w:szCs w:val="20"/>
              </w:rPr>
              <w:t>КУиЗО</w:t>
            </w:r>
            <w:proofErr w:type="spellEnd"/>
            <w:r w:rsidRPr="00A338AA">
              <w:rPr>
                <w:rFonts w:ascii="Times New Roman" w:hAnsi="Times New Roman"/>
                <w:color w:val="1D1B11"/>
                <w:sz w:val="20"/>
                <w:szCs w:val="20"/>
              </w:rPr>
              <w:t xml:space="preserve"> Администрации Еткульского МР</w:t>
            </w:r>
          </w:p>
        </w:tc>
        <w:tc>
          <w:tcPr>
            <w:tcW w:w="1305"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31.03.2017г.</w:t>
            </w:r>
          </w:p>
        </w:tc>
        <w:tc>
          <w:tcPr>
            <w:tcW w:w="1678"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МБУК Еткульский РДК</w:t>
            </w:r>
          </w:p>
        </w:tc>
        <w:tc>
          <w:tcPr>
            <w:tcW w:w="2904" w:type="dxa"/>
          </w:tcPr>
          <w:p w:rsidR="00790EC3" w:rsidRPr="00A338AA" w:rsidRDefault="00790EC3" w:rsidP="00D76282">
            <w:pPr>
              <w:spacing w:after="0" w:line="240" w:lineRule="auto"/>
              <w:jc w:val="both"/>
              <w:rPr>
                <w:rFonts w:ascii="Times New Roman" w:hAnsi="Times New Roman"/>
                <w:color w:val="1D1B11"/>
                <w:sz w:val="20"/>
                <w:szCs w:val="20"/>
              </w:rPr>
            </w:pPr>
            <w:r w:rsidRPr="00A338AA">
              <w:rPr>
                <w:rFonts w:ascii="Times New Roman" w:hAnsi="Times New Roman"/>
                <w:color w:val="1D1B11"/>
                <w:sz w:val="20"/>
                <w:szCs w:val="20"/>
              </w:rPr>
              <w:t>Документальная проверка списания, распоряжения и использования муниципального имущества, закрепленного на балансе МБУК Еткульский РДК</w:t>
            </w:r>
          </w:p>
        </w:tc>
        <w:tc>
          <w:tcPr>
            <w:tcW w:w="1534" w:type="dxa"/>
          </w:tcPr>
          <w:p w:rsidR="00790EC3" w:rsidRPr="00A338AA" w:rsidRDefault="00790EC3" w:rsidP="00D76282">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2016г.</w:t>
            </w:r>
          </w:p>
          <w:p w:rsidR="00790EC3" w:rsidRPr="00A338AA" w:rsidRDefault="00790EC3" w:rsidP="00D76282">
            <w:pPr>
              <w:spacing w:after="0" w:line="240" w:lineRule="auto"/>
              <w:jc w:val="center"/>
              <w:rPr>
                <w:rFonts w:ascii="Times New Roman" w:hAnsi="Times New Roman"/>
                <w:color w:val="1D1B11"/>
                <w:sz w:val="20"/>
                <w:szCs w:val="20"/>
              </w:rPr>
            </w:pPr>
          </w:p>
        </w:tc>
      </w:tr>
    </w:tbl>
    <w:p w:rsidR="007E0120" w:rsidRDefault="007E0120" w:rsidP="00C35650">
      <w:pPr>
        <w:tabs>
          <w:tab w:val="left" w:pos="1920"/>
        </w:tabs>
        <w:spacing w:after="0" w:line="240" w:lineRule="auto"/>
        <w:jc w:val="center"/>
        <w:rPr>
          <w:rFonts w:ascii="Times New Roman" w:eastAsia="Times New Roman" w:hAnsi="Times New Roman"/>
          <w:b/>
          <w:lang w:eastAsia="ru-RU"/>
        </w:rPr>
      </w:pPr>
    </w:p>
    <w:p w:rsidR="00843493" w:rsidRDefault="00843493" w:rsidP="00C35650">
      <w:pPr>
        <w:tabs>
          <w:tab w:val="left" w:pos="1920"/>
        </w:tabs>
        <w:spacing w:after="0" w:line="240" w:lineRule="auto"/>
        <w:jc w:val="center"/>
        <w:rPr>
          <w:rFonts w:ascii="Times New Roman" w:eastAsia="Times New Roman" w:hAnsi="Times New Roman"/>
          <w:b/>
          <w:lang w:eastAsia="ru-RU"/>
        </w:rPr>
      </w:pPr>
    </w:p>
    <w:p w:rsidR="00843493" w:rsidRDefault="00843493" w:rsidP="00C35650">
      <w:pPr>
        <w:tabs>
          <w:tab w:val="left" w:pos="1920"/>
        </w:tabs>
        <w:spacing w:after="0" w:line="240" w:lineRule="auto"/>
        <w:jc w:val="center"/>
        <w:rPr>
          <w:rFonts w:ascii="Times New Roman" w:eastAsia="Times New Roman" w:hAnsi="Times New Roman"/>
          <w:b/>
          <w:lang w:eastAsia="ru-RU"/>
        </w:rPr>
      </w:pPr>
    </w:p>
    <w:p w:rsidR="00843493" w:rsidRDefault="00843493" w:rsidP="00C35650">
      <w:pPr>
        <w:tabs>
          <w:tab w:val="left" w:pos="1920"/>
        </w:tabs>
        <w:spacing w:after="0" w:line="240" w:lineRule="auto"/>
        <w:jc w:val="center"/>
        <w:rPr>
          <w:rFonts w:ascii="Times New Roman" w:eastAsia="Times New Roman" w:hAnsi="Times New Roman"/>
          <w:b/>
          <w:lang w:eastAsia="ru-RU"/>
        </w:rPr>
      </w:pPr>
    </w:p>
    <w:p w:rsidR="00843493" w:rsidRDefault="00843493" w:rsidP="00C35650">
      <w:pPr>
        <w:tabs>
          <w:tab w:val="left" w:pos="1920"/>
        </w:tabs>
        <w:spacing w:after="0" w:line="240" w:lineRule="auto"/>
        <w:jc w:val="center"/>
        <w:rPr>
          <w:rFonts w:ascii="Times New Roman" w:eastAsia="Times New Roman" w:hAnsi="Times New Roman"/>
          <w:b/>
          <w:lang w:eastAsia="ru-RU"/>
        </w:rPr>
      </w:pPr>
    </w:p>
    <w:p w:rsidR="00843493" w:rsidRDefault="00843493" w:rsidP="00C35650">
      <w:pPr>
        <w:tabs>
          <w:tab w:val="left" w:pos="1920"/>
        </w:tabs>
        <w:spacing w:after="0" w:line="240" w:lineRule="auto"/>
        <w:jc w:val="center"/>
        <w:rPr>
          <w:rFonts w:ascii="Times New Roman" w:eastAsia="Times New Roman" w:hAnsi="Times New Roman"/>
          <w:b/>
          <w:lang w:eastAsia="ru-RU"/>
        </w:rPr>
      </w:pPr>
    </w:p>
    <w:p w:rsidR="00843493" w:rsidRDefault="00843493" w:rsidP="00C35650">
      <w:pPr>
        <w:tabs>
          <w:tab w:val="left" w:pos="1920"/>
        </w:tabs>
        <w:spacing w:after="0" w:line="240" w:lineRule="auto"/>
        <w:jc w:val="center"/>
        <w:rPr>
          <w:rFonts w:ascii="Times New Roman" w:eastAsia="Times New Roman" w:hAnsi="Times New Roman"/>
          <w:b/>
          <w:lang w:eastAsia="ru-RU"/>
        </w:rPr>
      </w:pPr>
    </w:p>
    <w:p w:rsidR="00843493" w:rsidRDefault="00843493" w:rsidP="00C35650">
      <w:pPr>
        <w:tabs>
          <w:tab w:val="left" w:pos="1920"/>
        </w:tabs>
        <w:spacing w:after="0" w:line="240" w:lineRule="auto"/>
        <w:jc w:val="center"/>
        <w:rPr>
          <w:rFonts w:ascii="Times New Roman" w:eastAsia="Times New Roman" w:hAnsi="Times New Roman"/>
          <w:b/>
          <w:sz w:val="24"/>
          <w:szCs w:val="24"/>
          <w:lang w:eastAsia="ru-RU"/>
        </w:rPr>
      </w:pPr>
    </w:p>
    <w:p w:rsidR="00C35650" w:rsidRPr="00A04690" w:rsidRDefault="00843493" w:rsidP="00C35650">
      <w:pPr>
        <w:tabs>
          <w:tab w:val="left" w:pos="192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11</w:t>
      </w:r>
      <w:r w:rsidR="00C35650" w:rsidRPr="00A04690">
        <w:rPr>
          <w:rFonts w:ascii="Times New Roman" w:eastAsia="Times New Roman" w:hAnsi="Times New Roman"/>
          <w:b/>
          <w:sz w:val="24"/>
          <w:szCs w:val="24"/>
          <w:lang w:eastAsia="ru-RU"/>
        </w:rPr>
        <w:t>. Достоверность отчетных данных ГАБС, отраженных в своде</w:t>
      </w:r>
    </w:p>
    <w:p w:rsidR="00C35650" w:rsidRPr="00A04690" w:rsidRDefault="00C35650" w:rsidP="00C35650">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 xml:space="preserve"> годовой бюджетной отчетности Еткульского муниципального района.</w:t>
      </w:r>
    </w:p>
    <w:p w:rsidR="00C35650" w:rsidRPr="00A04690" w:rsidRDefault="00C35650" w:rsidP="00C35650">
      <w:pPr>
        <w:tabs>
          <w:tab w:val="left" w:pos="1920"/>
        </w:tabs>
        <w:spacing w:after="0" w:line="240" w:lineRule="auto"/>
        <w:jc w:val="both"/>
        <w:rPr>
          <w:rFonts w:ascii="Times New Roman" w:eastAsia="Times New Roman" w:hAnsi="Times New Roman"/>
          <w:b/>
          <w:sz w:val="24"/>
          <w:szCs w:val="24"/>
          <w:lang w:eastAsia="ru-RU"/>
        </w:rPr>
      </w:pPr>
    </w:p>
    <w:p w:rsidR="00C35650" w:rsidRPr="000775B3" w:rsidRDefault="00C35650" w:rsidP="00843493">
      <w:pPr>
        <w:tabs>
          <w:tab w:val="left" w:pos="1920"/>
        </w:tabs>
        <w:spacing w:after="0" w:line="240" w:lineRule="auto"/>
        <w:ind w:left="-567"/>
        <w:jc w:val="both"/>
        <w:rPr>
          <w:rFonts w:ascii="Times New Roman" w:eastAsia="Times New Roman" w:hAnsi="Times New Roman"/>
          <w:b/>
          <w:sz w:val="16"/>
          <w:szCs w:val="16"/>
          <w:lang w:eastAsia="ru-RU"/>
        </w:rPr>
      </w:pPr>
      <w:r w:rsidRPr="00A04690">
        <w:rPr>
          <w:rFonts w:ascii="Times New Roman" w:eastAsia="Times New Roman" w:hAnsi="Times New Roman"/>
          <w:sz w:val="24"/>
          <w:szCs w:val="24"/>
          <w:lang w:eastAsia="ru-RU"/>
        </w:rPr>
        <w:t xml:space="preserve">                 Данные  годовой </w:t>
      </w:r>
      <w:r>
        <w:rPr>
          <w:rFonts w:ascii="Times New Roman" w:eastAsia="Times New Roman" w:hAnsi="Times New Roman"/>
          <w:sz w:val="24"/>
          <w:szCs w:val="24"/>
          <w:lang w:eastAsia="ru-RU"/>
        </w:rPr>
        <w:t>бюджетной отчетности  ГАБС – 644(Управление  культуры</w:t>
      </w:r>
      <w:r w:rsidRPr="00A04690">
        <w:rPr>
          <w:rFonts w:ascii="Times New Roman" w:eastAsia="Times New Roman" w:hAnsi="Times New Roman"/>
          <w:sz w:val="24"/>
          <w:szCs w:val="24"/>
          <w:lang w:eastAsia="ru-RU"/>
        </w:rPr>
        <w:t>)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C35650" w:rsidRPr="00A04690" w:rsidRDefault="00C35650" w:rsidP="00C35650">
      <w:pPr>
        <w:tabs>
          <w:tab w:val="left" w:pos="7649"/>
        </w:tabs>
        <w:spacing w:after="0" w:line="240" w:lineRule="auto"/>
        <w:jc w:val="both"/>
        <w:rPr>
          <w:rFonts w:ascii="Times New Roman" w:eastAsia="Times New Roman" w:hAnsi="Times New Roman"/>
          <w:sz w:val="16"/>
          <w:szCs w:val="16"/>
          <w:lang w:eastAsia="ru-RU"/>
        </w:rPr>
      </w:pPr>
      <w:r w:rsidRPr="00A04690">
        <w:rPr>
          <w:rFonts w:ascii="Times New Roman" w:eastAsia="Times New Roman" w:hAnsi="Times New Roman"/>
          <w:sz w:val="18"/>
          <w:szCs w:val="18"/>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97"/>
        <w:gridCol w:w="4091"/>
        <w:gridCol w:w="1522"/>
        <w:gridCol w:w="1422"/>
        <w:gridCol w:w="711"/>
      </w:tblGrid>
      <w:tr w:rsidR="00C35650" w:rsidRPr="00A04690" w:rsidTr="00D76282">
        <w:trPr>
          <w:trHeight w:val="419"/>
        </w:trPr>
        <w:tc>
          <w:tcPr>
            <w:tcW w:w="719"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раздел</w:t>
            </w:r>
          </w:p>
        </w:tc>
        <w:tc>
          <w:tcPr>
            <w:tcW w:w="997"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подраздел</w:t>
            </w:r>
          </w:p>
        </w:tc>
        <w:tc>
          <w:tcPr>
            <w:tcW w:w="4137"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p>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Наименование КФСР</w:t>
            </w:r>
          </w:p>
        </w:tc>
        <w:tc>
          <w:tcPr>
            <w:tcW w:w="1527"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утверждено</w:t>
            </w:r>
          </w:p>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                             т.р.</w:t>
            </w:r>
          </w:p>
        </w:tc>
        <w:tc>
          <w:tcPr>
            <w:tcW w:w="1425"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Исполнено</w:t>
            </w:r>
          </w:p>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w:t>
            </w:r>
          </w:p>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т.р.</w:t>
            </w:r>
          </w:p>
        </w:tc>
        <w:tc>
          <w:tcPr>
            <w:tcW w:w="658"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w:t>
            </w:r>
          </w:p>
        </w:tc>
      </w:tr>
      <w:tr w:rsidR="00C35650" w:rsidRPr="00A04690" w:rsidTr="00D76282">
        <w:tc>
          <w:tcPr>
            <w:tcW w:w="719"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03</w:t>
            </w:r>
          </w:p>
        </w:tc>
        <w:tc>
          <w:tcPr>
            <w:tcW w:w="4137"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Дополнительное образование детей </w:t>
            </w:r>
          </w:p>
        </w:tc>
        <w:tc>
          <w:tcPr>
            <w:tcW w:w="1527"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17495,45</w:t>
            </w:r>
          </w:p>
        </w:tc>
        <w:tc>
          <w:tcPr>
            <w:tcW w:w="1425"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17495,45</w:t>
            </w:r>
          </w:p>
        </w:tc>
        <w:tc>
          <w:tcPr>
            <w:tcW w:w="658"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C35650" w:rsidRPr="00A04690" w:rsidTr="00D76282">
        <w:tc>
          <w:tcPr>
            <w:tcW w:w="719" w:type="dxa"/>
          </w:tcPr>
          <w:p w:rsidR="00C3565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C3565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4137" w:type="dxa"/>
          </w:tcPr>
          <w:p w:rsidR="00C3565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Молодёжная политика и оздоровление детей</w:t>
            </w:r>
          </w:p>
        </w:tc>
        <w:tc>
          <w:tcPr>
            <w:tcW w:w="1527" w:type="dxa"/>
          </w:tcPr>
          <w:p w:rsidR="00C3565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796,03</w:t>
            </w:r>
          </w:p>
        </w:tc>
        <w:tc>
          <w:tcPr>
            <w:tcW w:w="1425" w:type="dxa"/>
          </w:tcPr>
          <w:p w:rsidR="00C3565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796,03</w:t>
            </w:r>
          </w:p>
        </w:tc>
        <w:tc>
          <w:tcPr>
            <w:tcW w:w="658" w:type="dxa"/>
          </w:tcPr>
          <w:p w:rsidR="00C3565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C35650" w:rsidRPr="00A04690" w:rsidTr="00D76282">
        <w:tc>
          <w:tcPr>
            <w:tcW w:w="719"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08</w:t>
            </w:r>
          </w:p>
        </w:tc>
        <w:tc>
          <w:tcPr>
            <w:tcW w:w="997"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01</w:t>
            </w:r>
          </w:p>
        </w:tc>
        <w:tc>
          <w:tcPr>
            <w:tcW w:w="4137"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Культура </w:t>
            </w:r>
          </w:p>
        </w:tc>
        <w:tc>
          <w:tcPr>
            <w:tcW w:w="1527"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28482,01</w:t>
            </w:r>
          </w:p>
        </w:tc>
        <w:tc>
          <w:tcPr>
            <w:tcW w:w="1425"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28482,01</w:t>
            </w:r>
          </w:p>
        </w:tc>
        <w:tc>
          <w:tcPr>
            <w:tcW w:w="658"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C35650" w:rsidRPr="00A04690" w:rsidTr="00D76282">
        <w:tc>
          <w:tcPr>
            <w:tcW w:w="719"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08</w:t>
            </w:r>
          </w:p>
        </w:tc>
        <w:tc>
          <w:tcPr>
            <w:tcW w:w="997"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04</w:t>
            </w:r>
          </w:p>
        </w:tc>
        <w:tc>
          <w:tcPr>
            <w:tcW w:w="4137"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Другие вопросы в области культуры</w:t>
            </w:r>
          </w:p>
        </w:tc>
        <w:tc>
          <w:tcPr>
            <w:tcW w:w="1527"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5373,08</w:t>
            </w:r>
          </w:p>
        </w:tc>
        <w:tc>
          <w:tcPr>
            <w:tcW w:w="1425"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5298,09</w:t>
            </w:r>
          </w:p>
        </w:tc>
        <w:tc>
          <w:tcPr>
            <w:tcW w:w="658"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98,6%</w:t>
            </w:r>
          </w:p>
        </w:tc>
      </w:tr>
      <w:tr w:rsidR="00C35650" w:rsidRPr="00A04690" w:rsidTr="00D76282">
        <w:tc>
          <w:tcPr>
            <w:tcW w:w="719"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997"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03</w:t>
            </w:r>
          </w:p>
        </w:tc>
        <w:tc>
          <w:tcPr>
            <w:tcW w:w="4137"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Социальное обеспечение населения</w:t>
            </w:r>
          </w:p>
        </w:tc>
        <w:tc>
          <w:tcPr>
            <w:tcW w:w="1527"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835,43</w:t>
            </w:r>
          </w:p>
        </w:tc>
        <w:tc>
          <w:tcPr>
            <w:tcW w:w="1425"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835,43</w:t>
            </w:r>
          </w:p>
        </w:tc>
        <w:tc>
          <w:tcPr>
            <w:tcW w:w="658" w:type="dxa"/>
          </w:tcPr>
          <w:p w:rsidR="00C35650" w:rsidRPr="00A04690" w:rsidRDefault="00C35650" w:rsidP="00D7628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C35650" w:rsidRPr="00A04690" w:rsidTr="00D76282">
        <w:tc>
          <w:tcPr>
            <w:tcW w:w="719" w:type="dxa"/>
          </w:tcPr>
          <w:p w:rsidR="00C35650" w:rsidRPr="00A04690" w:rsidRDefault="00C35650" w:rsidP="00D76282">
            <w:pPr>
              <w:spacing w:after="0" w:line="240" w:lineRule="auto"/>
              <w:jc w:val="both"/>
              <w:rPr>
                <w:rFonts w:ascii="Times New Roman" w:eastAsia="Times New Roman" w:hAnsi="Times New Roman"/>
                <w:sz w:val="18"/>
                <w:szCs w:val="18"/>
                <w:lang w:eastAsia="ru-RU"/>
              </w:rPr>
            </w:pPr>
          </w:p>
        </w:tc>
        <w:tc>
          <w:tcPr>
            <w:tcW w:w="997" w:type="dxa"/>
          </w:tcPr>
          <w:p w:rsidR="00C35650" w:rsidRPr="00AE468F" w:rsidRDefault="00C35650" w:rsidP="00D76282">
            <w:pPr>
              <w:spacing w:after="0" w:line="240" w:lineRule="auto"/>
              <w:jc w:val="both"/>
              <w:rPr>
                <w:rFonts w:ascii="Times New Roman" w:eastAsia="Times New Roman" w:hAnsi="Times New Roman"/>
                <w:b/>
                <w:sz w:val="18"/>
                <w:szCs w:val="18"/>
                <w:lang w:eastAsia="ru-RU"/>
              </w:rPr>
            </w:pPr>
            <w:r w:rsidRPr="00AE468F">
              <w:rPr>
                <w:rFonts w:ascii="Times New Roman" w:eastAsia="Times New Roman" w:hAnsi="Times New Roman"/>
                <w:b/>
                <w:sz w:val="18"/>
                <w:szCs w:val="18"/>
                <w:lang w:eastAsia="ru-RU"/>
              </w:rPr>
              <w:t>итого</w:t>
            </w:r>
          </w:p>
        </w:tc>
        <w:tc>
          <w:tcPr>
            <w:tcW w:w="4137" w:type="dxa"/>
          </w:tcPr>
          <w:p w:rsidR="00C35650" w:rsidRPr="00A04690" w:rsidRDefault="00C35650" w:rsidP="00D76282">
            <w:pPr>
              <w:spacing w:after="0" w:line="240" w:lineRule="auto"/>
              <w:jc w:val="both"/>
              <w:rPr>
                <w:rFonts w:ascii="Times New Roman" w:eastAsia="Times New Roman" w:hAnsi="Times New Roman"/>
                <w:b/>
                <w:sz w:val="18"/>
                <w:szCs w:val="18"/>
                <w:lang w:eastAsia="ru-RU"/>
              </w:rPr>
            </w:pPr>
          </w:p>
        </w:tc>
        <w:tc>
          <w:tcPr>
            <w:tcW w:w="1527" w:type="dxa"/>
          </w:tcPr>
          <w:p w:rsidR="00C35650" w:rsidRPr="00A04690" w:rsidRDefault="00C35650" w:rsidP="00D7628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52 185,96</w:t>
            </w:r>
          </w:p>
        </w:tc>
        <w:tc>
          <w:tcPr>
            <w:tcW w:w="1425" w:type="dxa"/>
          </w:tcPr>
          <w:p w:rsidR="00C35650" w:rsidRPr="00A04690" w:rsidRDefault="00C35650" w:rsidP="00D7628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52 110,97</w:t>
            </w:r>
          </w:p>
        </w:tc>
        <w:tc>
          <w:tcPr>
            <w:tcW w:w="658" w:type="dxa"/>
          </w:tcPr>
          <w:p w:rsidR="00C35650" w:rsidRPr="00A04690" w:rsidRDefault="00C35650" w:rsidP="00D76282">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99,8%</w:t>
            </w:r>
          </w:p>
        </w:tc>
      </w:tr>
    </w:tbl>
    <w:p w:rsidR="00C35650" w:rsidRDefault="00C35650" w:rsidP="00C35650">
      <w:pPr>
        <w:spacing w:after="0" w:line="240" w:lineRule="auto"/>
        <w:jc w:val="both"/>
        <w:rPr>
          <w:rFonts w:ascii="Times New Roman" w:eastAsia="Times New Roman" w:hAnsi="Times New Roman"/>
          <w:b/>
          <w:lang w:eastAsia="ru-RU"/>
        </w:rPr>
      </w:pPr>
    </w:p>
    <w:p w:rsidR="008B5EF7" w:rsidRDefault="00843493" w:rsidP="008B5EF7">
      <w:pPr>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12</w:t>
      </w:r>
      <w:r w:rsidR="008B5EF7" w:rsidRPr="001015D4">
        <w:rPr>
          <w:rFonts w:ascii="Times New Roman" w:eastAsia="Times New Roman" w:hAnsi="Times New Roman" w:cs="Times New Roman"/>
          <w:b/>
          <w:lang w:eastAsia="ru-RU"/>
        </w:rPr>
        <w:t>.  ЗАКЛЮЧЕНИЕ</w:t>
      </w:r>
    </w:p>
    <w:p w:rsidR="007E0120" w:rsidRDefault="008B5EF7" w:rsidP="007E0120">
      <w:pPr>
        <w:spacing w:line="240" w:lineRule="auto"/>
        <w:ind w:left="-426"/>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w:t>
      </w:r>
      <w:r w:rsidR="00843493">
        <w:rPr>
          <w:rFonts w:ascii="Times New Roman" w:eastAsia="Times New Roman" w:hAnsi="Times New Roman"/>
          <w:sz w:val="24"/>
          <w:szCs w:val="24"/>
          <w:lang w:eastAsia="ru-RU"/>
        </w:rPr>
        <w:t xml:space="preserve">                   </w:t>
      </w:r>
      <w:r w:rsidRPr="00A04690">
        <w:rPr>
          <w:rFonts w:ascii="Times New Roman" w:eastAsia="Times New Roman" w:hAnsi="Times New Roman"/>
          <w:sz w:val="24"/>
          <w:szCs w:val="24"/>
          <w:lang w:eastAsia="ru-RU"/>
        </w:rPr>
        <w:t xml:space="preserve">По результатам внешней проверки годовой бюджетной отчётности отчёта  </w:t>
      </w:r>
      <w:r>
        <w:rPr>
          <w:rFonts w:ascii="Times New Roman" w:eastAsia="Times New Roman" w:hAnsi="Times New Roman"/>
          <w:sz w:val="24"/>
          <w:szCs w:val="24"/>
          <w:lang w:eastAsia="ru-RU"/>
        </w:rPr>
        <w:t xml:space="preserve"> Управления культуры</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туризма и молодёжной политики  за 2017</w:t>
      </w:r>
      <w:r w:rsidRPr="00A04690">
        <w:rPr>
          <w:rFonts w:ascii="Times New Roman" w:eastAsia="Times New Roman" w:hAnsi="Times New Roman"/>
          <w:sz w:val="24"/>
          <w:szCs w:val="24"/>
          <w:lang w:eastAsia="ru-RU"/>
        </w:rPr>
        <w:t xml:space="preserve"> год , контрольно-ревизионной  комиссией Еткульского муниципального района  установлено :</w:t>
      </w:r>
    </w:p>
    <w:p w:rsidR="008B5EF7" w:rsidRDefault="00843493" w:rsidP="007E0120">
      <w:p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5EF7" w:rsidRPr="000333F1">
        <w:rPr>
          <w:rFonts w:ascii="Times New Roman" w:eastAsia="Times New Roman" w:hAnsi="Times New Roman" w:cs="Times New Roman"/>
          <w:sz w:val="24"/>
          <w:szCs w:val="24"/>
        </w:rPr>
        <w:t>1. Годовая бюджетная о</w:t>
      </w:r>
      <w:r w:rsidR="008B5EF7">
        <w:rPr>
          <w:rFonts w:ascii="Times New Roman" w:eastAsia="Times New Roman" w:hAnsi="Times New Roman" w:cs="Times New Roman"/>
          <w:sz w:val="24"/>
          <w:szCs w:val="24"/>
        </w:rPr>
        <w:t>тчетность Управления культуры за 2017 год</w:t>
      </w:r>
      <w:proofErr w:type="gramStart"/>
      <w:r w:rsidR="008B5EF7">
        <w:rPr>
          <w:rFonts w:ascii="Times New Roman" w:eastAsia="Times New Roman" w:hAnsi="Times New Roman" w:cs="Times New Roman"/>
          <w:sz w:val="24"/>
          <w:szCs w:val="24"/>
        </w:rPr>
        <w:t xml:space="preserve"> ,</w:t>
      </w:r>
      <w:proofErr w:type="gramEnd"/>
      <w:r w:rsidR="008B5EF7">
        <w:rPr>
          <w:rFonts w:ascii="Times New Roman" w:eastAsia="Times New Roman" w:hAnsi="Times New Roman" w:cs="Times New Roman"/>
          <w:sz w:val="24"/>
          <w:szCs w:val="24"/>
        </w:rPr>
        <w:t xml:space="preserve"> представлена</w:t>
      </w:r>
      <w:r w:rsidR="008B5EF7" w:rsidRPr="000333F1">
        <w:rPr>
          <w:rFonts w:ascii="Times New Roman" w:eastAsia="Times New Roman" w:hAnsi="Times New Roman" w:cs="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sidR="008B5EF7">
        <w:rPr>
          <w:rFonts w:ascii="Times New Roman" w:eastAsia="Times New Roman" w:hAnsi="Times New Roman" w:cs="Times New Roman"/>
          <w:sz w:val="24"/>
          <w:szCs w:val="24"/>
        </w:rPr>
        <w:t xml:space="preserve"> Р</w:t>
      </w:r>
      <w:r w:rsidR="008B5EF7" w:rsidRPr="000333F1">
        <w:rPr>
          <w:rFonts w:ascii="Times New Roman" w:eastAsia="Times New Roman" w:hAnsi="Times New Roman" w:cs="Times New Roman"/>
          <w:sz w:val="24"/>
          <w:szCs w:val="24"/>
        </w:rPr>
        <w:t xml:space="preserve">ешениям Собрания депутатов Еткульского муниципального района  </w:t>
      </w:r>
      <w:r w:rsidR="008B5EF7" w:rsidRPr="00AC36CE">
        <w:rPr>
          <w:rFonts w:ascii="Times New Roman" w:eastAsia="Times New Roman" w:hAnsi="Times New Roman" w:cs="Times New Roman"/>
          <w:sz w:val="24"/>
          <w:szCs w:val="24"/>
        </w:rPr>
        <w:t>от 22.12.2016г. № 166</w:t>
      </w:r>
      <w:r w:rsidR="008B5EF7" w:rsidRPr="000333F1">
        <w:rPr>
          <w:rFonts w:ascii="Times New Roman" w:eastAsia="Times New Roman" w:hAnsi="Times New Roman" w:cs="Times New Roman"/>
          <w:sz w:val="24"/>
          <w:szCs w:val="24"/>
        </w:rPr>
        <w:t xml:space="preserve">  «О бюджете Еткульског</w:t>
      </w:r>
      <w:r w:rsidR="008B5EF7">
        <w:rPr>
          <w:rFonts w:ascii="Times New Roman" w:eastAsia="Times New Roman" w:hAnsi="Times New Roman" w:cs="Times New Roman"/>
          <w:sz w:val="24"/>
          <w:szCs w:val="24"/>
        </w:rPr>
        <w:t>о муниципального района  на 2017</w:t>
      </w:r>
      <w:r w:rsidR="008B5EF7" w:rsidRPr="000333F1">
        <w:rPr>
          <w:rFonts w:ascii="Times New Roman" w:eastAsia="Times New Roman" w:hAnsi="Times New Roman" w:cs="Times New Roman"/>
          <w:sz w:val="24"/>
          <w:szCs w:val="24"/>
        </w:rPr>
        <w:t xml:space="preserve"> год </w:t>
      </w:r>
      <w:r w:rsidR="008B5EF7">
        <w:rPr>
          <w:rFonts w:ascii="Times New Roman" w:eastAsia="Times New Roman" w:hAnsi="Times New Roman" w:cs="Times New Roman"/>
          <w:sz w:val="24"/>
          <w:szCs w:val="24"/>
        </w:rPr>
        <w:t xml:space="preserve"> и на плановый период 2018и 2019 годов</w:t>
      </w:r>
      <w:r w:rsidR="008B5EF7" w:rsidRPr="000333F1">
        <w:rPr>
          <w:rFonts w:ascii="Times New Roman" w:eastAsia="Times New Roman" w:hAnsi="Times New Roman" w:cs="Times New Roman"/>
          <w:sz w:val="24"/>
          <w:szCs w:val="24"/>
        </w:rPr>
        <w:t>»,</w:t>
      </w:r>
      <w:r w:rsidR="008B5EF7">
        <w:rPr>
          <w:rFonts w:ascii="Times New Roman" w:eastAsia="Times New Roman" w:hAnsi="Times New Roman" w:cs="Times New Roman"/>
          <w:sz w:val="24"/>
          <w:szCs w:val="24"/>
        </w:rPr>
        <w:t xml:space="preserve"> окончательно</w:t>
      </w:r>
      <w:r w:rsidR="008B5EF7" w:rsidRPr="000333F1">
        <w:rPr>
          <w:rFonts w:ascii="Times New Roman" w:eastAsia="Times New Roman" w:hAnsi="Times New Roman" w:cs="Times New Roman"/>
          <w:sz w:val="24"/>
          <w:szCs w:val="24"/>
        </w:rPr>
        <w:t xml:space="preserve"> от </w:t>
      </w:r>
      <w:r w:rsidR="008B5EF7">
        <w:rPr>
          <w:rFonts w:ascii="Times New Roman" w:eastAsia="Times New Roman" w:hAnsi="Times New Roman" w:cs="Times New Roman"/>
          <w:color w:val="943634" w:themeColor="accent2" w:themeShade="BF"/>
          <w:sz w:val="24"/>
          <w:szCs w:val="24"/>
        </w:rPr>
        <w:t>29</w:t>
      </w:r>
      <w:r w:rsidR="008B5EF7" w:rsidRPr="00D404B8">
        <w:rPr>
          <w:rFonts w:ascii="Times New Roman" w:eastAsia="Times New Roman" w:hAnsi="Times New Roman" w:cs="Times New Roman"/>
          <w:color w:val="943634" w:themeColor="accent2" w:themeShade="BF"/>
          <w:sz w:val="24"/>
          <w:szCs w:val="24"/>
        </w:rPr>
        <w:t>.12</w:t>
      </w:r>
      <w:r w:rsidR="008B5EF7">
        <w:rPr>
          <w:rFonts w:ascii="Times New Roman" w:eastAsia="Times New Roman" w:hAnsi="Times New Roman" w:cs="Times New Roman"/>
          <w:color w:val="943634" w:themeColor="accent2" w:themeShade="BF"/>
          <w:sz w:val="24"/>
          <w:szCs w:val="24"/>
        </w:rPr>
        <w:t>.2017</w:t>
      </w:r>
      <w:r w:rsidR="008B5EF7" w:rsidRPr="00D404B8">
        <w:rPr>
          <w:rFonts w:ascii="Times New Roman" w:eastAsia="Times New Roman" w:hAnsi="Times New Roman" w:cs="Times New Roman"/>
          <w:color w:val="943634" w:themeColor="accent2" w:themeShade="BF"/>
          <w:sz w:val="24"/>
          <w:szCs w:val="24"/>
        </w:rPr>
        <w:t>г. №</w:t>
      </w:r>
      <w:r w:rsidR="008B5EF7">
        <w:rPr>
          <w:rFonts w:ascii="Times New Roman" w:eastAsia="Times New Roman" w:hAnsi="Times New Roman" w:cs="Times New Roman"/>
          <w:color w:val="943634" w:themeColor="accent2" w:themeShade="BF"/>
          <w:sz w:val="24"/>
          <w:szCs w:val="24"/>
        </w:rPr>
        <w:t>326</w:t>
      </w:r>
      <w:r w:rsidR="008B5EF7" w:rsidRPr="000333F1">
        <w:rPr>
          <w:rFonts w:ascii="Times New Roman" w:eastAsia="Times New Roman" w:hAnsi="Times New Roman" w:cs="Times New Roman"/>
          <w:sz w:val="24"/>
          <w:szCs w:val="24"/>
        </w:rPr>
        <w:t xml:space="preserve"> «О внесении изменен</w:t>
      </w:r>
      <w:r w:rsidR="008B5EF7">
        <w:rPr>
          <w:rFonts w:ascii="Times New Roman" w:eastAsia="Times New Roman" w:hAnsi="Times New Roman" w:cs="Times New Roman"/>
          <w:sz w:val="24"/>
          <w:szCs w:val="24"/>
        </w:rPr>
        <w:t>ий  в Р</w:t>
      </w:r>
      <w:r w:rsidR="008B5EF7" w:rsidRPr="000333F1">
        <w:rPr>
          <w:rFonts w:ascii="Times New Roman" w:eastAsia="Times New Roman" w:hAnsi="Times New Roman" w:cs="Times New Roman"/>
          <w:sz w:val="24"/>
          <w:szCs w:val="24"/>
        </w:rPr>
        <w:t>ешение Собрания депутатов   Еткульского муниципального района от 2</w:t>
      </w:r>
      <w:r w:rsidR="008B5EF7">
        <w:rPr>
          <w:rFonts w:ascii="Times New Roman" w:eastAsia="Times New Roman" w:hAnsi="Times New Roman" w:cs="Times New Roman"/>
          <w:sz w:val="24"/>
          <w:szCs w:val="24"/>
        </w:rPr>
        <w:t>2.12.2016г. № 166</w:t>
      </w:r>
      <w:r w:rsidR="008B5EF7" w:rsidRPr="000333F1">
        <w:rPr>
          <w:rFonts w:ascii="Times New Roman" w:eastAsia="Times New Roman" w:hAnsi="Times New Roman" w:cs="Times New Roman"/>
          <w:sz w:val="24"/>
          <w:szCs w:val="24"/>
        </w:rPr>
        <w:t xml:space="preserve"> «О бюджете Еткульског</w:t>
      </w:r>
      <w:r w:rsidR="008B5EF7">
        <w:rPr>
          <w:rFonts w:ascii="Times New Roman" w:eastAsia="Times New Roman" w:hAnsi="Times New Roman" w:cs="Times New Roman"/>
          <w:sz w:val="24"/>
          <w:szCs w:val="24"/>
        </w:rPr>
        <w:t>о муниципального района  на 2017</w:t>
      </w:r>
      <w:r w:rsidR="008B5EF7" w:rsidRPr="000333F1">
        <w:rPr>
          <w:rFonts w:ascii="Times New Roman" w:eastAsia="Times New Roman" w:hAnsi="Times New Roman" w:cs="Times New Roman"/>
          <w:sz w:val="24"/>
          <w:szCs w:val="24"/>
        </w:rPr>
        <w:t xml:space="preserve"> год </w:t>
      </w:r>
      <w:r w:rsidR="008B5EF7">
        <w:rPr>
          <w:rFonts w:ascii="Times New Roman" w:eastAsia="Times New Roman" w:hAnsi="Times New Roman" w:cs="Times New Roman"/>
          <w:sz w:val="24"/>
          <w:szCs w:val="24"/>
        </w:rPr>
        <w:t xml:space="preserve"> и на плановый период 2018  и 2019 годов</w:t>
      </w:r>
      <w:r w:rsidR="008B5EF7" w:rsidRPr="000333F1">
        <w:rPr>
          <w:rFonts w:ascii="Times New Roman" w:eastAsia="Times New Roman" w:hAnsi="Times New Roman" w:cs="Times New Roman"/>
          <w:sz w:val="24"/>
          <w:szCs w:val="24"/>
        </w:rPr>
        <w:t>».</w:t>
      </w:r>
    </w:p>
    <w:p w:rsidR="008B5EF7" w:rsidRDefault="00843493" w:rsidP="00FB439B">
      <w:pPr>
        <w:tabs>
          <w:tab w:val="left" w:pos="1740"/>
        </w:tabs>
        <w:spacing w:after="0"/>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5EF7">
        <w:rPr>
          <w:rFonts w:ascii="Times New Roman" w:eastAsia="Times New Roman" w:hAnsi="Times New Roman" w:cs="Times New Roman"/>
          <w:sz w:val="24"/>
          <w:szCs w:val="24"/>
        </w:rPr>
        <w:t>2.</w:t>
      </w:r>
      <w:r w:rsidR="008B5EF7" w:rsidRPr="00D404B8">
        <w:rPr>
          <w:rFonts w:ascii="Times New Roman" w:eastAsia="Times New Roman" w:hAnsi="Times New Roman" w:cs="Times New Roman"/>
          <w:sz w:val="24"/>
          <w:szCs w:val="24"/>
        </w:rPr>
        <w:t>Запланированные  ассигнования</w:t>
      </w:r>
      <w:r w:rsidR="008B5EF7">
        <w:rPr>
          <w:rFonts w:ascii="Times New Roman" w:eastAsia="Times New Roman" w:hAnsi="Times New Roman" w:cs="Times New Roman"/>
          <w:sz w:val="24"/>
          <w:szCs w:val="24"/>
        </w:rPr>
        <w:t xml:space="preserve"> на </w:t>
      </w:r>
      <w:r w:rsidR="00FB439B">
        <w:rPr>
          <w:rFonts w:ascii="Times New Roman" w:eastAsia="Times New Roman" w:hAnsi="Times New Roman" w:cs="Times New Roman"/>
          <w:sz w:val="24"/>
          <w:szCs w:val="24"/>
        </w:rPr>
        <w:t xml:space="preserve"> осуществление </w:t>
      </w:r>
      <w:r w:rsidR="008B5EF7" w:rsidRPr="00D404B8">
        <w:rPr>
          <w:rFonts w:ascii="Times New Roman" w:eastAsia="Times New Roman" w:hAnsi="Times New Roman" w:cs="Times New Roman"/>
          <w:sz w:val="24"/>
          <w:szCs w:val="24"/>
        </w:rPr>
        <w:t>задач и функций</w:t>
      </w:r>
      <w:proofErr w:type="gramStart"/>
      <w:r w:rsidR="008B5EF7" w:rsidRPr="00D404B8">
        <w:rPr>
          <w:rFonts w:ascii="Times New Roman" w:eastAsia="Times New Roman" w:hAnsi="Times New Roman" w:cs="Times New Roman"/>
          <w:sz w:val="24"/>
          <w:szCs w:val="24"/>
        </w:rPr>
        <w:t xml:space="preserve">  ,</w:t>
      </w:r>
      <w:proofErr w:type="gramEnd"/>
      <w:r w:rsidR="008B5EF7" w:rsidRPr="00D404B8">
        <w:rPr>
          <w:rFonts w:ascii="Times New Roman" w:eastAsia="Times New Roman" w:hAnsi="Times New Roman" w:cs="Times New Roman"/>
          <w:sz w:val="24"/>
          <w:szCs w:val="24"/>
        </w:rPr>
        <w:t xml:space="preserve"> возложенных на У</w:t>
      </w:r>
      <w:r w:rsidR="008B5EF7">
        <w:rPr>
          <w:rFonts w:ascii="Times New Roman" w:eastAsia="Times New Roman" w:hAnsi="Times New Roman" w:cs="Times New Roman"/>
          <w:sz w:val="24"/>
          <w:szCs w:val="24"/>
        </w:rPr>
        <w:t xml:space="preserve">правление культуры </w:t>
      </w:r>
      <w:r>
        <w:rPr>
          <w:rFonts w:ascii="Times New Roman" w:eastAsia="Times New Roman" w:hAnsi="Times New Roman" w:cs="Times New Roman"/>
          <w:sz w:val="24"/>
          <w:szCs w:val="24"/>
        </w:rPr>
        <w:t xml:space="preserve">туризма и молодежной политики </w:t>
      </w:r>
      <w:r w:rsidR="008B5EF7">
        <w:rPr>
          <w:rFonts w:ascii="Times New Roman" w:eastAsia="Times New Roman" w:hAnsi="Times New Roman" w:cs="Times New Roman"/>
          <w:sz w:val="24"/>
          <w:szCs w:val="24"/>
        </w:rPr>
        <w:t>,   в сумме  52185,96 тыс. рублей,   исполнены на  99,8% , составили 52110,97 тыс. рублей.</w:t>
      </w:r>
    </w:p>
    <w:p w:rsidR="008B5EF7" w:rsidRDefault="00843493" w:rsidP="00FB439B">
      <w:pPr>
        <w:tabs>
          <w:tab w:val="left" w:pos="2610"/>
        </w:tabs>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5EF7" w:rsidRPr="000333F1">
        <w:rPr>
          <w:rFonts w:ascii="Times New Roman" w:eastAsia="Times New Roman" w:hAnsi="Times New Roman" w:cs="Times New Roman"/>
          <w:sz w:val="24"/>
          <w:szCs w:val="24"/>
        </w:rPr>
        <w:t xml:space="preserve">В общем </w:t>
      </w:r>
      <w:r w:rsidR="008B5EF7">
        <w:rPr>
          <w:rFonts w:ascii="Times New Roman" w:eastAsia="Times New Roman" w:hAnsi="Times New Roman" w:cs="Times New Roman"/>
          <w:sz w:val="24"/>
          <w:szCs w:val="24"/>
        </w:rPr>
        <w:t xml:space="preserve">объёме  исполнения </w:t>
      </w:r>
      <w:r w:rsidR="008B5EF7" w:rsidRPr="000333F1">
        <w:rPr>
          <w:rFonts w:ascii="Times New Roman" w:eastAsia="Times New Roman" w:hAnsi="Times New Roman" w:cs="Times New Roman"/>
          <w:sz w:val="24"/>
          <w:szCs w:val="24"/>
        </w:rPr>
        <w:t xml:space="preserve"> расходной част</w:t>
      </w:r>
      <w:r w:rsidR="008B5EF7">
        <w:rPr>
          <w:rFonts w:ascii="Times New Roman" w:eastAsia="Times New Roman" w:hAnsi="Times New Roman" w:cs="Times New Roman"/>
          <w:sz w:val="24"/>
          <w:szCs w:val="24"/>
        </w:rPr>
        <w:t>и бюджета по району (1026359,69</w:t>
      </w:r>
      <w:r w:rsidR="008B5EF7" w:rsidRPr="000333F1">
        <w:rPr>
          <w:rFonts w:ascii="Times New Roman" w:eastAsia="Times New Roman" w:hAnsi="Times New Roman" w:cs="Times New Roman"/>
          <w:sz w:val="24"/>
          <w:szCs w:val="24"/>
        </w:rPr>
        <w:t>тыс. рублей), до</w:t>
      </w:r>
      <w:r w:rsidR="008B5EF7">
        <w:rPr>
          <w:rFonts w:ascii="Times New Roman" w:eastAsia="Times New Roman" w:hAnsi="Times New Roman" w:cs="Times New Roman"/>
          <w:sz w:val="24"/>
          <w:szCs w:val="24"/>
        </w:rPr>
        <w:t>ля расходов Управления культуры составляет 5,07</w:t>
      </w:r>
      <w:r w:rsidR="008B5EF7" w:rsidRPr="000333F1">
        <w:rPr>
          <w:rFonts w:ascii="Times New Roman" w:eastAsia="Times New Roman" w:hAnsi="Times New Roman" w:cs="Times New Roman"/>
          <w:sz w:val="24"/>
          <w:szCs w:val="24"/>
        </w:rPr>
        <w:t>%.</w:t>
      </w:r>
    </w:p>
    <w:p w:rsidR="00FB439B" w:rsidRDefault="00FB439B" w:rsidP="00FB439B">
      <w:pPr>
        <w:tabs>
          <w:tab w:val="left" w:pos="2610"/>
        </w:tabs>
        <w:spacing w:after="0" w:line="240" w:lineRule="auto"/>
        <w:ind w:left="-425"/>
        <w:jc w:val="both"/>
        <w:rPr>
          <w:rFonts w:ascii="Times New Roman" w:eastAsia="Times New Roman" w:hAnsi="Times New Roman" w:cs="Times New Roman"/>
          <w:sz w:val="24"/>
          <w:szCs w:val="24"/>
        </w:rPr>
      </w:pPr>
    </w:p>
    <w:p w:rsidR="00823204" w:rsidRDefault="00843493" w:rsidP="009C5868">
      <w:pPr>
        <w:tabs>
          <w:tab w:val="left" w:pos="1740"/>
        </w:tabs>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5EF7" w:rsidRPr="00D404B8">
        <w:rPr>
          <w:rFonts w:ascii="Times New Roman" w:eastAsia="Times New Roman" w:hAnsi="Times New Roman" w:cs="Times New Roman"/>
          <w:sz w:val="24"/>
          <w:szCs w:val="24"/>
        </w:rPr>
        <w:t>3.  Показатели годового отчета об исполнении бюджета Управле</w:t>
      </w:r>
      <w:r w:rsidR="008B5EF7">
        <w:rPr>
          <w:rFonts w:ascii="Times New Roman" w:eastAsia="Times New Roman" w:hAnsi="Times New Roman" w:cs="Times New Roman"/>
          <w:sz w:val="24"/>
          <w:szCs w:val="24"/>
        </w:rPr>
        <w:t xml:space="preserve">ния  культуры, туризма  и молодёжной политики   </w:t>
      </w:r>
      <w:r w:rsidR="008B5EF7" w:rsidRPr="00D404B8">
        <w:rPr>
          <w:rFonts w:ascii="Times New Roman" w:eastAsia="Times New Roman" w:hAnsi="Times New Roman" w:cs="Times New Roman"/>
          <w:sz w:val="24"/>
          <w:szCs w:val="24"/>
        </w:rPr>
        <w:t xml:space="preserve"> за 2017 год  соответствуют показателям исполнения бюджета  Еткульского муниципального района за 2017год</w:t>
      </w:r>
      <w:r w:rsidR="008B5EF7">
        <w:rPr>
          <w:rFonts w:ascii="Times New Roman" w:eastAsia="Times New Roman" w:hAnsi="Times New Roman" w:cs="Times New Roman"/>
          <w:sz w:val="24"/>
          <w:szCs w:val="24"/>
        </w:rPr>
        <w:t xml:space="preserve"> по ведомственной классификации расходов</w:t>
      </w:r>
      <w:r w:rsidR="008B5EF7" w:rsidRPr="00D404B8">
        <w:rPr>
          <w:rFonts w:ascii="Times New Roman" w:eastAsia="Times New Roman" w:hAnsi="Times New Roman" w:cs="Times New Roman"/>
          <w:sz w:val="24"/>
          <w:szCs w:val="24"/>
        </w:rPr>
        <w:t>.</w:t>
      </w:r>
    </w:p>
    <w:tbl>
      <w:tblPr>
        <w:tblW w:w="9748" w:type="dxa"/>
        <w:tblLook w:val="04A0" w:firstRow="1" w:lastRow="0" w:firstColumn="1" w:lastColumn="0" w:noHBand="0" w:noVBand="1"/>
      </w:tblPr>
      <w:tblGrid>
        <w:gridCol w:w="4928"/>
        <w:gridCol w:w="2127"/>
        <w:gridCol w:w="2693"/>
      </w:tblGrid>
      <w:tr w:rsidR="008B5EF7" w:rsidRPr="008F6A1B" w:rsidTr="00D76282">
        <w:tc>
          <w:tcPr>
            <w:tcW w:w="4928" w:type="dxa"/>
            <w:shd w:val="clear" w:color="auto" w:fill="auto"/>
          </w:tcPr>
          <w:p w:rsidR="008B5EF7" w:rsidRPr="008F6A1B" w:rsidRDefault="008B5EF7" w:rsidP="00D76282">
            <w:pPr>
              <w:widowControl w:val="0"/>
              <w:spacing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8B5EF7" w:rsidRPr="008F6A1B" w:rsidRDefault="008B5EF7" w:rsidP="00D76282">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8B5EF7" w:rsidRPr="008F6A1B" w:rsidRDefault="008B5EF7" w:rsidP="00D76282">
            <w:pPr>
              <w:widowControl w:val="0"/>
              <w:spacing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В.Г. Садовский</w:t>
            </w:r>
          </w:p>
        </w:tc>
      </w:tr>
    </w:tbl>
    <w:p w:rsidR="008B5EF7" w:rsidRPr="008F6A1B" w:rsidRDefault="008B5EF7" w:rsidP="008B5EF7">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8B5EF7" w:rsidRPr="008F6A1B" w:rsidTr="00D76282">
        <w:tc>
          <w:tcPr>
            <w:tcW w:w="4928" w:type="dxa"/>
            <w:shd w:val="clear" w:color="auto" w:fill="auto"/>
          </w:tcPr>
          <w:p w:rsidR="008B5EF7" w:rsidRPr="008F6A1B" w:rsidRDefault="008B5EF7" w:rsidP="00D76282">
            <w:pPr>
              <w:widowControl w:val="0"/>
              <w:spacing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8B5EF7" w:rsidRPr="008F6A1B" w:rsidRDefault="008B5EF7" w:rsidP="00D76282">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8B5EF7" w:rsidRPr="008F6A1B" w:rsidRDefault="008B5EF7" w:rsidP="00D76282">
            <w:pPr>
              <w:widowControl w:val="0"/>
              <w:spacing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Н.Ю. Трапезникова</w:t>
            </w:r>
          </w:p>
        </w:tc>
      </w:tr>
    </w:tbl>
    <w:p w:rsidR="00C35650" w:rsidRDefault="00C35650" w:rsidP="00C35650">
      <w:pPr>
        <w:spacing w:after="0" w:line="240" w:lineRule="auto"/>
        <w:jc w:val="both"/>
        <w:rPr>
          <w:rFonts w:ascii="Times New Roman" w:eastAsia="Times New Roman" w:hAnsi="Times New Roman"/>
          <w:b/>
          <w:lang w:eastAsia="ru-RU"/>
        </w:rPr>
      </w:pPr>
    </w:p>
    <w:p w:rsidR="00C35650" w:rsidRDefault="00C35650" w:rsidP="00C35650">
      <w:pPr>
        <w:spacing w:after="0" w:line="240" w:lineRule="auto"/>
        <w:jc w:val="both"/>
        <w:rPr>
          <w:rFonts w:ascii="Times New Roman" w:eastAsia="Times New Roman" w:hAnsi="Times New Roman"/>
          <w:b/>
          <w:lang w:eastAsia="ru-RU"/>
        </w:rPr>
      </w:pPr>
    </w:p>
    <w:sectPr w:rsidR="00C35650" w:rsidSect="00E0594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C1" w:rsidRDefault="00BB62C1" w:rsidP="004A250F">
      <w:pPr>
        <w:spacing w:after="0" w:line="240" w:lineRule="auto"/>
      </w:pPr>
      <w:r>
        <w:separator/>
      </w:r>
    </w:p>
  </w:endnote>
  <w:endnote w:type="continuationSeparator" w:id="0">
    <w:p w:rsidR="00BB62C1" w:rsidRDefault="00BB62C1" w:rsidP="004A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563"/>
    </w:sdtPr>
    <w:sdtEndPr/>
    <w:sdtContent>
      <w:p w:rsidR="00BB62C1" w:rsidRDefault="00BB62C1">
        <w:pPr>
          <w:pStyle w:val="aa"/>
          <w:jc w:val="right"/>
        </w:pPr>
        <w:r>
          <w:fldChar w:fldCharType="begin"/>
        </w:r>
        <w:r>
          <w:instrText xml:space="preserve"> PAGE   \* MERGEFORMAT </w:instrText>
        </w:r>
        <w:r>
          <w:fldChar w:fldCharType="separate"/>
        </w:r>
        <w:r w:rsidR="00553EE4">
          <w:rPr>
            <w:noProof/>
          </w:rPr>
          <w:t>4</w:t>
        </w:r>
        <w:r>
          <w:rPr>
            <w:noProof/>
          </w:rPr>
          <w:fldChar w:fldCharType="end"/>
        </w:r>
      </w:p>
    </w:sdtContent>
  </w:sdt>
  <w:p w:rsidR="00BB62C1" w:rsidRDefault="00BB62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C1" w:rsidRDefault="00BB62C1" w:rsidP="004A250F">
      <w:pPr>
        <w:spacing w:after="0" w:line="240" w:lineRule="auto"/>
      </w:pPr>
      <w:r>
        <w:separator/>
      </w:r>
    </w:p>
  </w:footnote>
  <w:footnote w:type="continuationSeparator" w:id="0">
    <w:p w:rsidR="00BB62C1" w:rsidRDefault="00BB62C1" w:rsidP="004A2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40BB"/>
    <w:multiLevelType w:val="hybridMultilevel"/>
    <w:tmpl w:val="6EB0F8A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583189"/>
    <w:multiLevelType w:val="hybridMultilevel"/>
    <w:tmpl w:val="6EB0F8A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F1BD9"/>
    <w:multiLevelType w:val="hybridMultilevel"/>
    <w:tmpl w:val="3DCE94F0"/>
    <w:lvl w:ilvl="0" w:tplc="DBFA8344">
      <w:start w:val="4"/>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0C3D"/>
    <w:rsid w:val="00013E8B"/>
    <w:rsid w:val="00031486"/>
    <w:rsid w:val="000648AE"/>
    <w:rsid w:val="00070CEA"/>
    <w:rsid w:val="00076215"/>
    <w:rsid w:val="001162CE"/>
    <w:rsid w:val="001360D3"/>
    <w:rsid w:val="00151C62"/>
    <w:rsid w:val="00175CF9"/>
    <w:rsid w:val="001C7BE3"/>
    <w:rsid w:val="001E002A"/>
    <w:rsid w:val="001E6EA4"/>
    <w:rsid w:val="002160D5"/>
    <w:rsid w:val="002218CE"/>
    <w:rsid w:val="00222338"/>
    <w:rsid w:val="00236189"/>
    <w:rsid w:val="00236C97"/>
    <w:rsid w:val="00247107"/>
    <w:rsid w:val="00252ABD"/>
    <w:rsid w:val="0029109F"/>
    <w:rsid w:val="00294EAF"/>
    <w:rsid w:val="002B15AA"/>
    <w:rsid w:val="00340C3D"/>
    <w:rsid w:val="003434C0"/>
    <w:rsid w:val="00370021"/>
    <w:rsid w:val="003B297D"/>
    <w:rsid w:val="003B4775"/>
    <w:rsid w:val="003B7872"/>
    <w:rsid w:val="003E3151"/>
    <w:rsid w:val="00402955"/>
    <w:rsid w:val="004268DD"/>
    <w:rsid w:val="0043512D"/>
    <w:rsid w:val="004446BD"/>
    <w:rsid w:val="00446E7E"/>
    <w:rsid w:val="00472E9A"/>
    <w:rsid w:val="004A250F"/>
    <w:rsid w:val="004B133E"/>
    <w:rsid w:val="00527BAC"/>
    <w:rsid w:val="005519D5"/>
    <w:rsid w:val="00553EE4"/>
    <w:rsid w:val="00592F8B"/>
    <w:rsid w:val="005A3CA8"/>
    <w:rsid w:val="005D622A"/>
    <w:rsid w:val="005D746E"/>
    <w:rsid w:val="00611CAB"/>
    <w:rsid w:val="006132D7"/>
    <w:rsid w:val="00616F53"/>
    <w:rsid w:val="00663D33"/>
    <w:rsid w:val="006A17CD"/>
    <w:rsid w:val="006C1A8D"/>
    <w:rsid w:val="006E0CB4"/>
    <w:rsid w:val="006E29C6"/>
    <w:rsid w:val="00714F93"/>
    <w:rsid w:val="00746937"/>
    <w:rsid w:val="00760DDE"/>
    <w:rsid w:val="00772012"/>
    <w:rsid w:val="00780270"/>
    <w:rsid w:val="00786511"/>
    <w:rsid w:val="007865B6"/>
    <w:rsid w:val="00790EC3"/>
    <w:rsid w:val="007A1177"/>
    <w:rsid w:val="007A50F0"/>
    <w:rsid w:val="007B3A13"/>
    <w:rsid w:val="007B7C13"/>
    <w:rsid w:val="007C2CAA"/>
    <w:rsid w:val="007C44F6"/>
    <w:rsid w:val="007E0120"/>
    <w:rsid w:val="007F1407"/>
    <w:rsid w:val="007F6E85"/>
    <w:rsid w:val="00820E48"/>
    <w:rsid w:val="00823204"/>
    <w:rsid w:val="00823964"/>
    <w:rsid w:val="008253C6"/>
    <w:rsid w:val="00842053"/>
    <w:rsid w:val="00843493"/>
    <w:rsid w:val="00857523"/>
    <w:rsid w:val="00881482"/>
    <w:rsid w:val="008B5EF7"/>
    <w:rsid w:val="00934E31"/>
    <w:rsid w:val="009B753D"/>
    <w:rsid w:val="009C5868"/>
    <w:rsid w:val="00A025F0"/>
    <w:rsid w:val="00A20513"/>
    <w:rsid w:val="00A576F2"/>
    <w:rsid w:val="00A6080A"/>
    <w:rsid w:val="00AA267A"/>
    <w:rsid w:val="00B12095"/>
    <w:rsid w:val="00B24BAF"/>
    <w:rsid w:val="00B36426"/>
    <w:rsid w:val="00B458D9"/>
    <w:rsid w:val="00B527EC"/>
    <w:rsid w:val="00B62DE7"/>
    <w:rsid w:val="00B770AE"/>
    <w:rsid w:val="00B80BC8"/>
    <w:rsid w:val="00B82478"/>
    <w:rsid w:val="00B9543A"/>
    <w:rsid w:val="00B963D9"/>
    <w:rsid w:val="00BB21C7"/>
    <w:rsid w:val="00BB62C1"/>
    <w:rsid w:val="00BC11FB"/>
    <w:rsid w:val="00C166FD"/>
    <w:rsid w:val="00C35650"/>
    <w:rsid w:val="00C365AA"/>
    <w:rsid w:val="00C62BB5"/>
    <w:rsid w:val="00C87113"/>
    <w:rsid w:val="00CE74BD"/>
    <w:rsid w:val="00D5157A"/>
    <w:rsid w:val="00D53456"/>
    <w:rsid w:val="00D75B11"/>
    <w:rsid w:val="00D76282"/>
    <w:rsid w:val="00D84BFB"/>
    <w:rsid w:val="00DA0A86"/>
    <w:rsid w:val="00DA3B95"/>
    <w:rsid w:val="00DC3509"/>
    <w:rsid w:val="00DF16AC"/>
    <w:rsid w:val="00E05945"/>
    <w:rsid w:val="00E56976"/>
    <w:rsid w:val="00E65A21"/>
    <w:rsid w:val="00EC6684"/>
    <w:rsid w:val="00ED4F1C"/>
    <w:rsid w:val="00F1788F"/>
    <w:rsid w:val="00F3049E"/>
    <w:rsid w:val="00F43799"/>
    <w:rsid w:val="00F729BD"/>
    <w:rsid w:val="00F9565D"/>
    <w:rsid w:val="00FA5418"/>
    <w:rsid w:val="00FB439B"/>
    <w:rsid w:val="00FC314D"/>
    <w:rsid w:val="00FD0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C3D"/>
    <w:pPr>
      <w:ind w:left="720"/>
      <w:contextualSpacing/>
    </w:pPr>
    <w:rPr>
      <w:rFonts w:ascii="Calibri" w:eastAsia="Calibri" w:hAnsi="Calibri" w:cs="Times New Roman"/>
    </w:rPr>
  </w:style>
  <w:style w:type="paragraph" w:styleId="a4">
    <w:name w:val="Balloon Text"/>
    <w:basedOn w:val="a"/>
    <w:link w:val="a5"/>
    <w:uiPriority w:val="99"/>
    <w:semiHidden/>
    <w:unhideWhenUsed/>
    <w:rsid w:val="00340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0C3D"/>
    <w:rPr>
      <w:rFonts w:ascii="Tahoma" w:hAnsi="Tahoma" w:cs="Tahoma"/>
      <w:sz w:val="16"/>
      <w:szCs w:val="16"/>
    </w:rPr>
  </w:style>
  <w:style w:type="paragraph" w:customStyle="1" w:styleId="formattext">
    <w:name w:val="formattext"/>
    <w:basedOn w:val="a"/>
    <w:rsid w:val="00527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link">
    <w:name w:val="backlink"/>
    <w:basedOn w:val="a0"/>
    <w:rsid w:val="00527BAC"/>
  </w:style>
  <w:style w:type="paragraph" w:styleId="a6">
    <w:name w:val="No Spacing"/>
    <w:uiPriority w:val="1"/>
    <w:qFormat/>
    <w:rsid w:val="00527BAC"/>
    <w:pPr>
      <w:spacing w:after="0" w:line="240" w:lineRule="auto"/>
    </w:pPr>
    <w:rPr>
      <w:rFonts w:ascii="Calibri" w:eastAsia="Times New Roman" w:hAnsi="Calibri" w:cs="Times New Roman"/>
      <w:lang w:eastAsia="ru-RU"/>
    </w:rPr>
  </w:style>
  <w:style w:type="character" w:customStyle="1" w:styleId="a7">
    <w:name w:val="Цветовое выделение"/>
    <w:uiPriority w:val="99"/>
    <w:rsid w:val="00527BAC"/>
    <w:rPr>
      <w:b/>
      <w:bCs/>
      <w:color w:val="26282F"/>
      <w:sz w:val="26"/>
      <w:szCs w:val="26"/>
    </w:rPr>
  </w:style>
  <w:style w:type="paragraph" w:styleId="a8">
    <w:name w:val="header"/>
    <w:basedOn w:val="a"/>
    <w:link w:val="a9"/>
    <w:uiPriority w:val="99"/>
    <w:semiHidden/>
    <w:unhideWhenUsed/>
    <w:rsid w:val="004A250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A250F"/>
  </w:style>
  <w:style w:type="paragraph" w:styleId="aa">
    <w:name w:val="footer"/>
    <w:basedOn w:val="a"/>
    <w:link w:val="ab"/>
    <w:uiPriority w:val="99"/>
    <w:unhideWhenUsed/>
    <w:rsid w:val="004A25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250F"/>
  </w:style>
  <w:style w:type="table" w:styleId="ac">
    <w:name w:val="Table Grid"/>
    <w:basedOn w:val="a1"/>
    <w:rsid w:val="0029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a"/>
    <w:rsid w:val="00780270"/>
    <w:pPr>
      <w:spacing w:after="0" w:line="240" w:lineRule="auto"/>
    </w:pPr>
    <w:rPr>
      <w:rFonts w:ascii="Times New Roman" w:eastAsia="Times New Roman" w:hAnsi="Times New Roman" w:cs="Times New Roman"/>
      <w:sz w:val="2"/>
      <w:szCs w:val="20"/>
      <w:lang w:val="en-US"/>
    </w:rPr>
  </w:style>
  <w:style w:type="table" w:customStyle="1" w:styleId="1">
    <w:name w:val="Сетка таблицы1"/>
    <w:basedOn w:val="a1"/>
    <w:next w:val="ac"/>
    <w:uiPriority w:val="59"/>
    <w:rsid w:val="00B36426"/>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EC41-B360-4251-AA65-2E3376B1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17</Pages>
  <Words>6507</Words>
  <Characters>37093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2018-03-15T03:03:00Z</cp:lastPrinted>
  <dcterms:created xsi:type="dcterms:W3CDTF">2018-02-27T13:42:00Z</dcterms:created>
  <dcterms:modified xsi:type="dcterms:W3CDTF">2018-03-15T03:05:00Z</dcterms:modified>
</cp:coreProperties>
</file>